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5B350385" w:rsidR="00647612" w:rsidRPr="00850CC2" w:rsidRDefault="00EB0A33"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Behaviour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7191F6D" w14:textId="77777777" w:rsidR="00265C45" w:rsidRDefault="00265C45" w:rsidP="00265C45">
      <w:pPr>
        <w:jc w:val="center"/>
        <w:rPr>
          <w:rFonts w:asciiTheme="majorHAnsi" w:hAnsiTheme="majorHAnsi"/>
          <w:sz w:val="48"/>
          <w:szCs w:val="48"/>
        </w:rPr>
      </w:pPr>
    </w:p>
    <w:p w14:paraId="59D75B5C" w14:textId="77777777" w:rsidR="00265C45" w:rsidRPr="00265C45" w:rsidRDefault="00265C45" w:rsidP="00265C45">
      <w:pPr>
        <w:rPr>
          <w:rFonts w:asciiTheme="majorHAnsi" w:eastAsia="Times New Roman" w:hAnsiTheme="majorHAnsi" w:cs="Times New Roman"/>
          <w:b/>
          <w:bCs/>
          <w:color w:val="000000" w:themeColor="text1"/>
          <w:sz w:val="32"/>
          <w:szCs w:val="32"/>
        </w:rPr>
      </w:pPr>
      <w:r w:rsidRPr="00265C45">
        <w:rPr>
          <w:rFonts w:asciiTheme="majorHAnsi" w:eastAsia="Times New Roman" w:hAnsiTheme="majorHAnsi" w:cs="Times New Roman"/>
          <w:b/>
          <w:bCs/>
          <w:color w:val="000000" w:themeColor="text1"/>
          <w:sz w:val="32"/>
          <w:szCs w:val="32"/>
        </w:rPr>
        <w:t>Contents:</w:t>
      </w:r>
    </w:p>
    <w:p w14:paraId="35D8AC31"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Statement of intent</w:t>
      </w:r>
    </w:p>
    <w:p w14:paraId="5452B07C"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1. Legal framework</w:t>
      </w:r>
    </w:p>
    <w:p w14:paraId="03497957"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2. Roles and responsibilities</w:t>
      </w:r>
    </w:p>
    <w:p w14:paraId="34C0AE7C"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3. Definitions</w:t>
      </w:r>
    </w:p>
    <w:p w14:paraId="5EF2A782"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4. Managing behaviour</w:t>
      </w:r>
    </w:p>
    <w:p w14:paraId="1E111C9E"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5. Prevention strategies and sanctions for unacceptable behaviour</w:t>
      </w:r>
    </w:p>
    <w:p w14:paraId="11838C94"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6. Sexual abuse and discrimination</w:t>
      </w:r>
    </w:p>
    <w:p w14:paraId="7EB4BF90"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7. Smoking and controlled substances</w:t>
      </w:r>
    </w:p>
    <w:p w14:paraId="7725E12F"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8. Prohibited items, searching students and confiscation</w:t>
      </w:r>
    </w:p>
    <w:p w14:paraId="033CBB3E"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9. Effective classroom management</w:t>
      </w:r>
    </w:p>
    <w:p w14:paraId="4BE7F40B"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10. Behaviour off school premises</w:t>
      </w:r>
    </w:p>
    <w:p w14:paraId="1C8A1E85" w14:textId="77777777" w:rsidR="00265C45" w:rsidRPr="00265C45" w:rsidRDefault="00265C45" w:rsidP="00265C45">
      <w:pPr>
        <w:rPr>
          <w:rFonts w:asciiTheme="majorHAnsi" w:eastAsia="Times New Roman" w:hAnsiTheme="majorHAnsi" w:cs="Times New Roman"/>
          <w:color w:val="000000" w:themeColor="text1"/>
        </w:rPr>
      </w:pPr>
      <w:r w:rsidRPr="00265C45">
        <w:rPr>
          <w:rFonts w:asciiTheme="majorHAnsi" w:eastAsia="Times New Roman" w:hAnsiTheme="majorHAnsi" w:cs="Times New Roman"/>
          <w:color w:val="000000" w:themeColor="text1"/>
        </w:rPr>
        <w:t>11. Monitoring and review</w:t>
      </w:r>
    </w:p>
    <w:p w14:paraId="79C19A99" w14:textId="77777777" w:rsidR="00265C45" w:rsidRPr="00265C45" w:rsidRDefault="00265C45" w:rsidP="00265C45">
      <w:pPr>
        <w:rPr>
          <w:rFonts w:asciiTheme="majorHAnsi" w:eastAsia="Times New Roman" w:hAnsiTheme="majorHAnsi" w:cs="Times New Roman"/>
          <w:color w:val="000000" w:themeColor="text1"/>
        </w:rPr>
      </w:pPr>
    </w:p>
    <w:p w14:paraId="1354C7F6" w14:textId="77777777" w:rsidR="00265C45" w:rsidRDefault="00265C45" w:rsidP="00265C45">
      <w:pPr>
        <w:rPr>
          <w:rFonts w:asciiTheme="majorHAnsi" w:hAnsiTheme="majorHAnsi"/>
          <w:color w:val="FFC000" w:themeColor="accent4"/>
          <w:sz w:val="48"/>
          <w:szCs w:val="48"/>
        </w:rPr>
      </w:pPr>
    </w:p>
    <w:p w14:paraId="3687DCE5" w14:textId="77777777" w:rsidR="00265C45" w:rsidRDefault="00265C45" w:rsidP="00265C45">
      <w:pPr>
        <w:rPr>
          <w:rFonts w:asciiTheme="majorHAnsi" w:hAnsiTheme="majorHAnsi"/>
          <w:color w:val="FFC000" w:themeColor="accent4"/>
          <w:sz w:val="48"/>
          <w:szCs w:val="48"/>
        </w:rPr>
      </w:pPr>
    </w:p>
    <w:p w14:paraId="1531FD55" w14:textId="77777777" w:rsidR="00265C45" w:rsidRDefault="00265C45" w:rsidP="00265C45">
      <w:pPr>
        <w:rPr>
          <w:rFonts w:asciiTheme="majorHAnsi" w:hAnsiTheme="majorHAnsi"/>
          <w:color w:val="FFC000" w:themeColor="accent4"/>
          <w:sz w:val="48"/>
          <w:szCs w:val="48"/>
        </w:rPr>
      </w:pPr>
    </w:p>
    <w:p w14:paraId="39D06BF0" w14:textId="77777777" w:rsidR="00265C45" w:rsidRDefault="00265C45" w:rsidP="00265C45">
      <w:pPr>
        <w:rPr>
          <w:rFonts w:asciiTheme="majorHAnsi" w:hAnsiTheme="majorHAnsi"/>
          <w:color w:val="FFC000" w:themeColor="accent4"/>
          <w:sz w:val="48"/>
          <w:szCs w:val="48"/>
        </w:rPr>
      </w:pPr>
    </w:p>
    <w:p w14:paraId="0BC9A9A9" w14:textId="77777777" w:rsidR="00265C45" w:rsidRDefault="00265C45" w:rsidP="00265C45">
      <w:pPr>
        <w:rPr>
          <w:rFonts w:asciiTheme="majorHAnsi" w:hAnsiTheme="majorHAnsi"/>
          <w:color w:val="FFC000" w:themeColor="accent4"/>
          <w:sz w:val="48"/>
          <w:szCs w:val="48"/>
        </w:rPr>
      </w:pPr>
    </w:p>
    <w:p w14:paraId="527E7935" w14:textId="77777777" w:rsidR="00265C45" w:rsidRDefault="00265C45" w:rsidP="00265C45">
      <w:pPr>
        <w:rPr>
          <w:rFonts w:asciiTheme="majorHAnsi" w:hAnsiTheme="majorHAnsi"/>
          <w:color w:val="FFC000" w:themeColor="accent4"/>
          <w:sz w:val="48"/>
          <w:szCs w:val="48"/>
        </w:rPr>
      </w:pPr>
    </w:p>
    <w:p w14:paraId="58FCC4AA" w14:textId="77777777" w:rsidR="00265C45" w:rsidRDefault="00265C45" w:rsidP="00265C45">
      <w:pPr>
        <w:rPr>
          <w:rFonts w:asciiTheme="majorHAnsi" w:hAnsiTheme="majorHAnsi"/>
          <w:color w:val="FFC000" w:themeColor="accent4"/>
          <w:sz w:val="48"/>
          <w:szCs w:val="48"/>
        </w:rPr>
      </w:pPr>
    </w:p>
    <w:p w14:paraId="74118280" w14:textId="77777777" w:rsidR="00265C45" w:rsidRDefault="00265C45" w:rsidP="00265C45">
      <w:pPr>
        <w:rPr>
          <w:rFonts w:asciiTheme="majorHAnsi" w:hAnsiTheme="majorHAnsi"/>
          <w:color w:val="FFC000" w:themeColor="accent4"/>
          <w:sz w:val="48"/>
          <w:szCs w:val="48"/>
        </w:rPr>
      </w:pPr>
    </w:p>
    <w:p w14:paraId="5EC8530C" w14:textId="77777777" w:rsidR="00265C45" w:rsidRDefault="00265C45" w:rsidP="00265C45">
      <w:pPr>
        <w:rPr>
          <w:rFonts w:asciiTheme="majorHAnsi" w:hAnsiTheme="majorHAnsi"/>
          <w:color w:val="FFC000" w:themeColor="accent4"/>
        </w:rPr>
      </w:pPr>
    </w:p>
    <w:p w14:paraId="4626D870" w14:textId="77777777" w:rsidR="00265C45" w:rsidRDefault="00265C45" w:rsidP="00265C45">
      <w:pPr>
        <w:rPr>
          <w:rFonts w:asciiTheme="majorHAnsi" w:hAnsiTheme="majorHAnsi"/>
          <w:color w:val="FFC000" w:themeColor="accent4"/>
        </w:rPr>
      </w:pPr>
    </w:p>
    <w:p w14:paraId="5B4A1BCD" w14:textId="77777777" w:rsidR="00265C45" w:rsidRDefault="00265C45" w:rsidP="00265C45">
      <w:pPr>
        <w:rPr>
          <w:rFonts w:asciiTheme="majorHAnsi" w:hAnsiTheme="majorHAnsi"/>
          <w:color w:val="FFC000" w:themeColor="accent4"/>
        </w:rPr>
      </w:pPr>
    </w:p>
    <w:p w14:paraId="45195C84" w14:textId="77777777" w:rsidR="00265C45" w:rsidRDefault="00265C45" w:rsidP="00265C45">
      <w:pPr>
        <w:rPr>
          <w:rFonts w:asciiTheme="majorHAnsi" w:hAnsiTheme="majorHAnsi"/>
          <w:color w:val="FFC000" w:themeColor="accent4"/>
        </w:rPr>
      </w:pPr>
    </w:p>
    <w:p w14:paraId="2657A7F8" w14:textId="77777777" w:rsidR="00265C45" w:rsidRPr="00070C1B" w:rsidRDefault="00265C45" w:rsidP="00265C45">
      <w:pPr>
        <w:rPr>
          <w:rFonts w:asciiTheme="majorHAnsi" w:hAnsiTheme="majorHAnsi"/>
          <w:color w:val="FFC000" w:themeColor="accent4"/>
        </w:rPr>
      </w:pPr>
    </w:p>
    <w:p w14:paraId="78FF1402" w14:textId="77777777" w:rsidR="00265C45" w:rsidRPr="00EE100A" w:rsidRDefault="00265C45" w:rsidP="00265C45">
      <w:pPr>
        <w:rPr>
          <w:rFonts w:asciiTheme="majorHAnsi" w:hAnsiTheme="majorHAnsi"/>
          <w:b/>
          <w:bCs/>
          <w:color w:val="FFC000" w:themeColor="accent4"/>
        </w:rPr>
      </w:pPr>
      <w:r w:rsidRPr="00265C45">
        <w:rPr>
          <w:rFonts w:asciiTheme="majorHAnsi" w:hAnsiTheme="majorHAnsi"/>
          <w:b/>
          <w:bCs/>
          <w:color w:val="000000" w:themeColor="text1"/>
        </w:rPr>
        <w:lastRenderedPageBreak/>
        <w:t>Statement of Intent</w:t>
      </w:r>
    </w:p>
    <w:p w14:paraId="6CAF8BAE" w14:textId="77777777" w:rsidR="00265C45" w:rsidRPr="00F73423" w:rsidRDefault="00265C45" w:rsidP="00265C45">
      <w:pPr>
        <w:rPr>
          <w:rFonts w:asciiTheme="majorHAnsi" w:hAnsiTheme="majorHAnsi"/>
        </w:rPr>
      </w:pPr>
    </w:p>
    <w:p w14:paraId="258E9543" w14:textId="02D6C8FF" w:rsidR="00265C45" w:rsidRDefault="00265C45" w:rsidP="00265C45">
      <w:pPr>
        <w:rPr>
          <w:rFonts w:asciiTheme="majorHAnsi" w:hAnsiTheme="majorHAnsi"/>
        </w:rPr>
      </w:pPr>
      <w:proofErr w:type="spellStart"/>
      <w:r>
        <w:rPr>
          <w:rFonts w:asciiTheme="majorHAnsi" w:hAnsiTheme="majorHAnsi"/>
        </w:rPr>
        <w:t>GreenShark</w:t>
      </w:r>
      <w:proofErr w:type="spellEnd"/>
      <w:r>
        <w:rPr>
          <w:rFonts w:asciiTheme="majorHAnsi" w:hAnsiTheme="majorHAnsi"/>
        </w:rPr>
        <w:t xml:space="preserve"> Media &amp; Training </w:t>
      </w:r>
      <w:r w:rsidRPr="00F73423">
        <w:rPr>
          <w:rFonts w:asciiTheme="majorHAnsi" w:hAnsiTheme="majorHAnsi"/>
        </w:rPr>
        <w:t xml:space="preserve">believes that, </w:t>
      </w:r>
      <w:proofErr w:type="gramStart"/>
      <w:r w:rsidRPr="00F73423">
        <w:rPr>
          <w:rFonts w:asciiTheme="majorHAnsi" w:hAnsiTheme="majorHAnsi"/>
        </w:rPr>
        <w:t>in order to</w:t>
      </w:r>
      <w:proofErr w:type="gramEnd"/>
      <w:r w:rsidRPr="00F73423">
        <w:rPr>
          <w:rFonts w:asciiTheme="majorHAnsi" w:hAnsiTheme="majorHAnsi"/>
        </w:rPr>
        <w:t xml:space="preserve"> facilitate teaching and learning, acceptable behaviour must be demonstrated </w:t>
      </w:r>
      <w:r>
        <w:rPr>
          <w:rFonts w:asciiTheme="majorHAnsi" w:hAnsiTheme="majorHAnsi"/>
        </w:rPr>
        <w:t>during</w:t>
      </w:r>
      <w:r w:rsidRPr="00F73423">
        <w:rPr>
          <w:rFonts w:asciiTheme="majorHAnsi" w:hAnsiTheme="majorHAnsi"/>
        </w:rPr>
        <w:t xml:space="preserve"> all aspects of </w:t>
      </w:r>
      <w:r>
        <w:rPr>
          <w:rFonts w:asciiTheme="majorHAnsi" w:hAnsiTheme="majorHAnsi"/>
        </w:rPr>
        <w:t>the provision</w:t>
      </w:r>
      <w:r w:rsidRPr="00F73423">
        <w:rPr>
          <w:rFonts w:asciiTheme="majorHAnsi" w:hAnsiTheme="majorHAnsi"/>
        </w:rPr>
        <w:t xml:space="preserve">. </w:t>
      </w:r>
      <w:proofErr w:type="spellStart"/>
      <w:r>
        <w:rPr>
          <w:rFonts w:asciiTheme="majorHAnsi" w:hAnsiTheme="majorHAnsi"/>
        </w:rPr>
        <w:t>GreenShark</w:t>
      </w:r>
      <w:proofErr w:type="spellEnd"/>
      <w:r>
        <w:rPr>
          <w:rFonts w:asciiTheme="majorHAnsi" w:hAnsiTheme="majorHAnsi"/>
        </w:rPr>
        <w:t xml:space="preserve"> Media &amp; Training </w:t>
      </w:r>
      <w:r w:rsidRPr="00F73423">
        <w:rPr>
          <w:rFonts w:asciiTheme="majorHAnsi" w:hAnsiTheme="majorHAnsi"/>
        </w:rPr>
        <w:t>is committed to:</w:t>
      </w:r>
    </w:p>
    <w:p w14:paraId="6A00F957" w14:textId="77777777" w:rsidR="00265C45" w:rsidRPr="00F73423" w:rsidRDefault="00265C45" w:rsidP="00265C45">
      <w:pPr>
        <w:rPr>
          <w:rFonts w:asciiTheme="majorHAnsi" w:hAnsiTheme="majorHAnsi"/>
        </w:rPr>
      </w:pPr>
    </w:p>
    <w:p w14:paraId="426A5BD1"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Promoting desired behaviour.</w:t>
      </w:r>
    </w:p>
    <w:p w14:paraId="05513945"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Promoting self-esteem, self-discipline, proper regard for authority, and positive</w:t>
      </w:r>
    </w:p>
    <w:p w14:paraId="180EC577" w14:textId="77777777" w:rsidR="00265C45" w:rsidRPr="00F73423" w:rsidRDefault="00265C45" w:rsidP="00265C45">
      <w:pPr>
        <w:rPr>
          <w:rFonts w:asciiTheme="majorHAnsi" w:hAnsiTheme="majorHAnsi"/>
        </w:rPr>
      </w:pPr>
      <w:r w:rsidRPr="00F73423">
        <w:rPr>
          <w:rFonts w:asciiTheme="majorHAnsi" w:hAnsiTheme="majorHAnsi"/>
        </w:rPr>
        <w:t>relationships based on mutual respect.</w:t>
      </w:r>
    </w:p>
    <w:p w14:paraId="09BA1EF4"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Ensuring equality and fair treatment for all.</w:t>
      </w:r>
    </w:p>
    <w:p w14:paraId="44423D5F"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Praising and rewarding good behaviour.</w:t>
      </w:r>
    </w:p>
    <w:p w14:paraId="3C395156"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Challenging and disciplining misbehaviour.</w:t>
      </w:r>
    </w:p>
    <w:p w14:paraId="7DF21253"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Providing a safe environment free from disruption, violence, discrimination, bullying</w:t>
      </w:r>
    </w:p>
    <w:p w14:paraId="4AB6024C" w14:textId="77777777" w:rsidR="00265C45" w:rsidRPr="00F73423" w:rsidRDefault="00265C45" w:rsidP="00265C45">
      <w:pPr>
        <w:rPr>
          <w:rFonts w:asciiTheme="majorHAnsi" w:hAnsiTheme="majorHAnsi"/>
        </w:rPr>
      </w:pPr>
      <w:r w:rsidRPr="00F73423">
        <w:rPr>
          <w:rFonts w:asciiTheme="majorHAnsi" w:hAnsiTheme="majorHAnsi"/>
        </w:rPr>
        <w:t>and any form of harassment.</w:t>
      </w:r>
    </w:p>
    <w:p w14:paraId="4382F919"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Encouraging positive relationships with parents.</w:t>
      </w:r>
    </w:p>
    <w:p w14:paraId="129B059B" w14:textId="77777777"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Developing positive relationships with </w:t>
      </w:r>
      <w:r>
        <w:rPr>
          <w:rFonts w:asciiTheme="majorHAnsi" w:hAnsiTheme="majorHAnsi"/>
        </w:rPr>
        <w:t>students</w:t>
      </w:r>
      <w:r w:rsidRPr="00F73423">
        <w:rPr>
          <w:rFonts w:asciiTheme="majorHAnsi" w:hAnsiTheme="majorHAnsi"/>
        </w:rPr>
        <w:t xml:space="preserve"> to enable early intervention.</w:t>
      </w:r>
    </w:p>
    <w:p w14:paraId="6032D6C2" w14:textId="10A847ED" w:rsidR="00265C45" w:rsidRPr="00F73423" w:rsidRDefault="00265C45" w:rsidP="00265C45">
      <w:pPr>
        <w:rPr>
          <w:rFonts w:asciiTheme="majorHAnsi" w:hAnsiTheme="majorHAnsi"/>
        </w:rPr>
      </w:pPr>
      <w:r w:rsidRPr="00F73423">
        <w:rPr>
          <w:rFonts w:asciiTheme="majorHAnsi" w:hAnsiTheme="majorHAnsi"/>
        </w:rPr>
        <w:sym w:font="Symbol" w:char="F0B7"/>
      </w:r>
      <w:r w:rsidRPr="00F73423">
        <w:rPr>
          <w:rFonts w:asciiTheme="majorHAnsi" w:hAnsiTheme="majorHAnsi"/>
        </w:rPr>
        <w:t xml:space="preserve"> A shared approach which involves </w:t>
      </w:r>
      <w:r>
        <w:rPr>
          <w:rFonts w:asciiTheme="majorHAnsi" w:hAnsiTheme="majorHAnsi"/>
        </w:rPr>
        <w:t>students</w:t>
      </w:r>
      <w:r w:rsidRPr="00F73423">
        <w:rPr>
          <w:rFonts w:asciiTheme="majorHAnsi" w:hAnsiTheme="majorHAnsi"/>
        </w:rPr>
        <w:t xml:space="preserve"> in the implementation of </w:t>
      </w:r>
      <w:proofErr w:type="spellStart"/>
      <w:r>
        <w:rPr>
          <w:rFonts w:asciiTheme="majorHAnsi" w:hAnsiTheme="majorHAnsi"/>
        </w:rPr>
        <w:t>GreenShark</w:t>
      </w:r>
      <w:proofErr w:type="spellEnd"/>
      <w:r>
        <w:rPr>
          <w:rFonts w:asciiTheme="majorHAnsi" w:hAnsiTheme="majorHAnsi"/>
        </w:rPr>
        <w:t xml:space="preserve"> Media &amp; Training </w:t>
      </w:r>
      <w:r w:rsidRPr="00F73423">
        <w:rPr>
          <w:rFonts w:asciiTheme="majorHAnsi" w:hAnsiTheme="majorHAnsi"/>
        </w:rPr>
        <w:t>’s policy</w:t>
      </w:r>
      <w:r>
        <w:rPr>
          <w:rFonts w:asciiTheme="majorHAnsi" w:hAnsiTheme="majorHAnsi"/>
        </w:rPr>
        <w:t xml:space="preserve"> </w:t>
      </w:r>
      <w:r w:rsidRPr="00F73423">
        <w:rPr>
          <w:rFonts w:asciiTheme="majorHAnsi" w:hAnsiTheme="majorHAnsi"/>
        </w:rPr>
        <w:t>and associated procedures.</w:t>
      </w:r>
    </w:p>
    <w:p w14:paraId="1965CD4F" w14:textId="77777777" w:rsidR="00265C45" w:rsidRPr="00AD5A7E" w:rsidRDefault="00265C45" w:rsidP="00265C45">
      <w:pPr>
        <w:rPr>
          <w:rFonts w:asciiTheme="majorHAnsi" w:hAnsiTheme="majorHAnsi"/>
        </w:rPr>
      </w:pPr>
      <w:r w:rsidRPr="00AD5A7E">
        <w:rPr>
          <w:rFonts w:asciiTheme="majorHAnsi" w:hAnsiTheme="majorHAnsi"/>
        </w:rPr>
        <w:sym w:font="Symbol" w:char="F0B7"/>
      </w:r>
      <w:r w:rsidRPr="00AD5A7E">
        <w:rPr>
          <w:rFonts w:asciiTheme="majorHAnsi" w:hAnsiTheme="majorHAnsi"/>
        </w:rPr>
        <w:t xml:space="preserve"> Promoting a culture of praise and encouragement in which all </w:t>
      </w:r>
      <w:r>
        <w:rPr>
          <w:rFonts w:asciiTheme="majorHAnsi" w:hAnsiTheme="majorHAnsi"/>
        </w:rPr>
        <w:t>students</w:t>
      </w:r>
      <w:r w:rsidRPr="00AD5A7E">
        <w:rPr>
          <w:rFonts w:asciiTheme="majorHAnsi" w:hAnsiTheme="majorHAnsi"/>
        </w:rPr>
        <w:t xml:space="preserve"> can achieve.</w:t>
      </w:r>
    </w:p>
    <w:p w14:paraId="71821AB3" w14:textId="77777777" w:rsidR="00265C45" w:rsidRPr="00AD5A7E" w:rsidRDefault="00265C45" w:rsidP="00265C45">
      <w:pPr>
        <w:rPr>
          <w:rFonts w:asciiTheme="majorHAnsi" w:hAnsiTheme="majorHAnsi"/>
        </w:rPr>
      </w:pPr>
    </w:p>
    <w:p w14:paraId="27473E6A" w14:textId="6F8ECBBD" w:rsidR="00265C45" w:rsidRDefault="00265C45" w:rsidP="00265C45">
      <w:pPr>
        <w:rPr>
          <w:rFonts w:asciiTheme="majorHAnsi" w:hAnsiTheme="majorHAnsi"/>
        </w:rPr>
      </w:pPr>
      <w:proofErr w:type="spellStart"/>
      <w:r>
        <w:rPr>
          <w:rFonts w:asciiTheme="majorHAnsi" w:hAnsiTheme="majorHAnsi"/>
        </w:rPr>
        <w:t>GreenShark</w:t>
      </w:r>
      <w:proofErr w:type="spellEnd"/>
      <w:r>
        <w:rPr>
          <w:rFonts w:asciiTheme="majorHAnsi" w:hAnsiTheme="majorHAnsi"/>
        </w:rPr>
        <w:t xml:space="preserve"> Media &amp; Training </w:t>
      </w:r>
      <w:r w:rsidRPr="009E33BA">
        <w:rPr>
          <w:rFonts w:asciiTheme="majorHAnsi" w:hAnsiTheme="majorHAnsi"/>
        </w:rPr>
        <w:t>acknowledges that behaviour can sometimes be the result of educational needs, mental health issues, or other needs or vulnerabilities, and will address these needs via an individualised graduated response.</w:t>
      </w:r>
    </w:p>
    <w:p w14:paraId="733225DF" w14:textId="77777777" w:rsidR="00265C45" w:rsidRPr="009E33BA" w:rsidRDefault="00265C45" w:rsidP="00265C45">
      <w:pPr>
        <w:rPr>
          <w:rFonts w:asciiTheme="majorHAnsi" w:hAnsiTheme="majorHAnsi"/>
        </w:rPr>
      </w:pPr>
    </w:p>
    <w:p w14:paraId="65E3D325" w14:textId="7BB70D23" w:rsidR="00265C45" w:rsidRPr="00AD5A7E" w:rsidRDefault="00265C45" w:rsidP="00265C45">
      <w:pPr>
        <w:rPr>
          <w:rFonts w:asciiTheme="majorHAnsi" w:hAnsiTheme="majorHAnsi"/>
        </w:rPr>
      </w:pPr>
      <w:r w:rsidRPr="00AD5A7E">
        <w:rPr>
          <w:rFonts w:asciiTheme="majorHAnsi" w:hAnsiTheme="majorHAnsi"/>
        </w:rPr>
        <w:t xml:space="preserve">To help reduce the likelihood of behavioural issues related to social, emotional or mental health (SEMH), </w:t>
      </w:r>
      <w:proofErr w:type="spellStart"/>
      <w:r>
        <w:rPr>
          <w:rFonts w:asciiTheme="majorHAnsi" w:hAnsiTheme="majorHAnsi"/>
        </w:rPr>
        <w:t>GreenShark</w:t>
      </w:r>
      <w:proofErr w:type="spellEnd"/>
      <w:r>
        <w:rPr>
          <w:rFonts w:asciiTheme="majorHAnsi" w:hAnsiTheme="majorHAnsi"/>
        </w:rPr>
        <w:t xml:space="preserve"> Media &amp; Training </w:t>
      </w:r>
      <w:r w:rsidRPr="00AD5A7E">
        <w:rPr>
          <w:rFonts w:asciiTheme="majorHAnsi" w:hAnsiTheme="majorHAnsi"/>
        </w:rPr>
        <w:t xml:space="preserve">aims to create a safe and calm environment in which positive mental health and wellbeing are </w:t>
      </w:r>
      <w:proofErr w:type="gramStart"/>
      <w:r w:rsidRPr="00AD5A7E">
        <w:rPr>
          <w:rFonts w:asciiTheme="majorHAnsi" w:hAnsiTheme="majorHAnsi"/>
        </w:rPr>
        <w:t>promoted</w:t>
      </w:r>
      <w:proofErr w:type="gramEnd"/>
      <w:r w:rsidRPr="00AD5A7E">
        <w:rPr>
          <w:rFonts w:asciiTheme="majorHAnsi" w:hAnsiTheme="majorHAnsi"/>
        </w:rPr>
        <w:t xml:space="preserve"> and </w:t>
      </w:r>
      <w:r>
        <w:rPr>
          <w:rFonts w:asciiTheme="majorHAnsi" w:hAnsiTheme="majorHAnsi"/>
        </w:rPr>
        <w:t>students</w:t>
      </w:r>
      <w:r w:rsidRPr="00AD5A7E">
        <w:rPr>
          <w:rFonts w:asciiTheme="majorHAnsi" w:hAnsiTheme="majorHAnsi"/>
        </w:rPr>
        <w:t xml:space="preserve"> are taught to be resilient. </w:t>
      </w:r>
      <w:proofErr w:type="spellStart"/>
      <w:r>
        <w:rPr>
          <w:rFonts w:asciiTheme="majorHAnsi" w:hAnsiTheme="majorHAnsi"/>
        </w:rPr>
        <w:t>GreenShark</w:t>
      </w:r>
      <w:proofErr w:type="spellEnd"/>
      <w:r>
        <w:rPr>
          <w:rFonts w:asciiTheme="majorHAnsi" w:hAnsiTheme="majorHAnsi"/>
        </w:rPr>
        <w:t xml:space="preserve"> Media &amp; Training </w:t>
      </w:r>
      <w:r w:rsidRPr="00AD5A7E">
        <w:rPr>
          <w:rFonts w:asciiTheme="majorHAnsi" w:hAnsiTheme="majorHAnsi"/>
        </w:rPr>
        <w:t>aims to promote resilience as part of a whole-</w:t>
      </w:r>
      <w:r>
        <w:rPr>
          <w:rFonts w:asciiTheme="majorHAnsi" w:hAnsiTheme="majorHAnsi"/>
        </w:rPr>
        <w:t>organisation</w:t>
      </w:r>
      <w:r w:rsidRPr="00AD5A7E">
        <w:rPr>
          <w:rFonts w:asciiTheme="majorHAnsi" w:hAnsiTheme="majorHAnsi"/>
        </w:rPr>
        <w:t xml:space="preserve"> approach using the following methods:</w:t>
      </w:r>
    </w:p>
    <w:p w14:paraId="70282B4C" w14:textId="77777777" w:rsidR="00265C45" w:rsidRPr="00AD5A7E" w:rsidRDefault="00265C45" w:rsidP="00265C45">
      <w:pPr>
        <w:rPr>
          <w:rFonts w:asciiTheme="majorHAnsi" w:hAnsiTheme="majorHAnsi"/>
        </w:rPr>
      </w:pPr>
    </w:p>
    <w:p w14:paraId="50120249" w14:textId="77777777" w:rsidR="00265C45" w:rsidRPr="008464F1" w:rsidRDefault="00265C45" w:rsidP="00265C45">
      <w:pPr>
        <w:pStyle w:val="ListParagraph"/>
        <w:numPr>
          <w:ilvl w:val="0"/>
          <w:numId w:val="112"/>
        </w:numPr>
        <w:spacing w:line="276" w:lineRule="auto"/>
        <w:rPr>
          <w:rFonts w:asciiTheme="majorHAnsi" w:hAnsiTheme="majorHAnsi"/>
        </w:rPr>
      </w:pPr>
      <w:r w:rsidRPr="008464F1">
        <w:rPr>
          <w:rFonts w:asciiTheme="majorHAnsi" w:hAnsiTheme="majorHAnsi"/>
        </w:rPr>
        <w:t xml:space="preserve">Culture, ethos, and environment – the health and wellbeing of </w:t>
      </w:r>
      <w:r>
        <w:rPr>
          <w:rFonts w:asciiTheme="majorHAnsi" w:hAnsiTheme="majorHAnsi"/>
        </w:rPr>
        <w:t>students</w:t>
      </w:r>
      <w:r w:rsidRPr="008464F1">
        <w:rPr>
          <w:rFonts w:asciiTheme="majorHAnsi" w:hAnsiTheme="majorHAnsi"/>
        </w:rPr>
        <w:t xml:space="preserve"> and staff is promoted through the informal curriculum, including leadership practice, policies, values and attitudes, alongside the social and physical environment.</w:t>
      </w:r>
    </w:p>
    <w:p w14:paraId="5DEE9823" w14:textId="77777777" w:rsidR="00265C45" w:rsidRPr="008464F1" w:rsidRDefault="00265C45" w:rsidP="00265C45">
      <w:pPr>
        <w:pStyle w:val="ListParagraph"/>
        <w:numPr>
          <w:ilvl w:val="0"/>
          <w:numId w:val="112"/>
        </w:numPr>
        <w:spacing w:line="276" w:lineRule="auto"/>
        <w:rPr>
          <w:rFonts w:asciiTheme="majorHAnsi" w:hAnsiTheme="majorHAnsi"/>
        </w:rPr>
      </w:pPr>
      <w:r w:rsidRPr="008464F1">
        <w:rPr>
          <w:rFonts w:asciiTheme="majorHAnsi" w:hAnsiTheme="majorHAnsi"/>
        </w:rPr>
        <w:t xml:space="preserve">Teaching – the curriculum is used to develop </w:t>
      </w:r>
      <w:r>
        <w:rPr>
          <w:rFonts w:asciiTheme="majorHAnsi" w:hAnsiTheme="majorHAnsi"/>
        </w:rPr>
        <w:t>students</w:t>
      </w:r>
      <w:r w:rsidRPr="008464F1">
        <w:rPr>
          <w:rFonts w:asciiTheme="majorHAnsi" w:hAnsiTheme="majorHAnsi"/>
        </w:rPr>
        <w:t>’ knowledge about health and</w:t>
      </w:r>
      <w:r>
        <w:rPr>
          <w:rFonts w:asciiTheme="majorHAnsi" w:hAnsiTheme="majorHAnsi"/>
        </w:rPr>
        <w:t xml:space="preserve"> </w:t>
      </w:r>
      <w:r w:rsidRPr="008464F1">
        <w:rPr>
          <w:rFonts w:asciiTheme="majorHAnsi" w:hAnsiTheme="majorHAnsi"/>
        </w:rPr>
        <w:t>wellbeing</w:t>
      </w:r>
      <w:r>
        <w:rPr>
          <w:rFonts w:asciiTheme="majorHAnsi" w:hAnsiTheme="majorHAnsi"/>
        </w:rPr>
        <w:t>.</w:t>
      </w:r>
    </w:p>
    <w:p w14:paraId="254F6CF4" w14:textId="21119BA4" w:rsidR="00265C45" w:rsidRPr="008464F1" w:rsidRDefault="00265C45" w:rsidP="00265C45">
      <w:pPr>
        <w:pStyle w:val="ListParagraph"/>
        <w:numPr>
          <w:ilvl w:val="0"/>
          <w:numId w:val="112"/>
        </w:numPr>
        <w:spacing w:line="276" w:lineRule="auto"/>
        <w:rPr>
          <w:rFonts w:asciiTheme="majorHAnsi" w:hAnsiTheme="majorHAnsi"/>
        </w:rPr>
      </w:pPr>
      <w:r w:rsidRPr="008464F1">
        <w:rPr>
          <w:rFonts w:asciiTheme="majorHAnsi" w:hAnsiTheme="majorHAnsi"/>
        </w:rPr>
        <w:t xml:space="preserve">Community engagement – </w:t>
      </w:r>
      <w:proofErr w:type="spellStart"/>
      <w:r>
        <w:rPr>
          <w:rFonts w:asciiTheme="majorHAnsi" w:hAnsiTheme="majorHAnsi"/>
        </w:rPr>
        <w:t>GreenShark</w:t>
      </w:r>
      <w:proofErr w:type="spellEnd"/>
      <w:r>
        <w:rPr>
          <w:rFonts w:asciiTheme="majorHAnsi" w:hAnsiTheme="majorHAnsi"/>
        </w:rPr>
        <w:t xml:space="preserve"> Media &amp; Training </w:t>
      </w:r>
      <w:r w:rsidRPr="008464F1">
        <w:rPr>
          <w:rFonts w:asciiTheme="majorHAnsi" w:hAnsiTheme="majorHAnsi"/>
        </w:rPr>
        <w:t xml:space="preserve">proactively engages with parents, outside agencies, and the wider community to promote consistent support for </w:t>
      </w:r>
      <w:r>
        <w:rPr>
          <w:rFonts w:asciiTheme="majorHAnsi" w:hAnsiTheme="majorHAnsi"/>
        </w:rPr>
        <w:t>students</w:t>
      </w:r>
      <w:r w:rsidRPr="008464F1">
        <w:rPr>
          <w:rFonts w:asciiTheme="majorHAnsi" w:hAnsiTheme="majorHAnsi"/>
        </w:rPr>
        <w:t>’ health and</w:t>
      </w:r>
      <w:r>
        <w:rPr>
          <w:rFonts w:asciiTheme="majorHAnsi" w:hAnsiTheme="majorHAnsi"/>
        </w:rPr>
        <w:t xml:space="preserve"> w</w:t>
      </w:r>
      <w:r w:rsidRPr="008464F1">
        <w:rPr>
          <w:rFonts w:asciiTheme="majorHAnsi" w:hAnsiTheme="majorHAnsi"/>
        </w:rPr>
        <w:t>ellbeing.</w:t>
      </w:r>
    </w:p>
    <w:p w14:paraId="7313983E" w14:textId="1B6E085F" w:rsidR="00265C45" w:rsidRPr="008464F1" w:rsidRDefault="00265C45" w:rsidP="00265C45">
      <w:pPr>
        <w:pStyle w:val="ListParagraph"/>
        <w:numPr>
          <w:ilvl w:val="0"/>
          <w:numId w:val="112"/>
        </w:numPr>
        <w:spacing w:line="276" w:lineRule="auto"/>
        <w:rPr>
          <w:rFonts w:asciiTheme="majorHAnsi" w:hAnsiTheme="majorHAnsi"/>
        </w:rPr>
      </w:pPr>
      <w:r w:rsidRPr="008464F1">
        <w:rPr>
          <w:rFonts w:asciiTheme="majorHAnsi" w:hAnsiTheme="majorHAnsi"/>
        </w:rPr>
        <w:t xml:space="preserve">Where vulnerable </w:t>
      </w:r>
      <w:r>
        <w:rPr>
          <w:rFonts w:asciiTheme="majorHAnsi" w:hAnsiTheme="majorHAnsi"/>
        </w:rPr>
        <w:t>students</w:t>
      </w:r>
      <w:r w:rsidRPr="008464F1">
        <w:rPr>
          <w:rFonts w:asciiTheme="majorHAnsi" w:hAnsiTheme="majorHAnsi"/>
        </w:rPr>
        <w:t xml:space="preserve"> or groups are identified, provision will be made to support and promote their positive mental health. </w:t>
      </w:r>
      <w:proofErr w:type="spellStart"/>
      <w:r>
        <w:rPr>
          <w:rFonts w:asciiTheme="majorHAnsi" w:hAnsiTheme="majorHAnsi"/>
        </w:rPr>
        <w:t>GreenShark</w:t>
      </w:r>
      <w:proofErr w:type="spellEnd"/>
      <w:r>
        <w:rPr>
          <w:rFonts w:asciiTheme="majorHAnsi" w:hAnsiTheme="majorHAnsi"/>
        </w:rPr>
        <w:t xml:space="preserve"> Media &amp; Training </w:t>
      </w:r>
      <w:r w:rsidRPr="008464F1">
        <w:rPr>
          <w:rFonts w:asciiTheme="majorHAnsi" w:hAnsiTheme="majorHAnsi"/>
        </w:rPr>
        <w:t xml:space="preserve">’s Social, Emotional and Mental Health (SEMH) Policy outlines the specific procedures that will be used to assess these </w:t>
      </w:r>
      <w:r>
        <w:rPr>
          <w:rFonts w:asciiTheme="majorHAnsi" w:hAnsiTheme="majorHAnsi"/>
        </w:rPr>
        <w:t>students</w:t>
      </w:r>
      <w:r w:rsidRPr="008464F1">
        <w:rPr>
          <w:rFonts w:asciiTheme="majorHAnsi" w:hAnsiTheme="majorHAnsi"/>
        </w:rPr>
        <w:t xml:space="preserve"> for any SEMH-related difficulties that could affect their behaviour.</w:t>
      </w:r>
    </w:p>
    <w:p w14:paraId="51C466ED" w14:textId="77777777" w:rsidR="00265C45" w:rsidRDefault="00265C45" w:rsidP="00265C45">
      <w:pPr>
        <w:rPr>
          <w:rFonts w:asciiTheme="majorHAnsi" w:hAnsiTheme="majorHAnsi"/>
        </w:rPr>
      </w:pPr>
    </w:p>
    <w:p w14:paraId="76AD7B38" w14:textId="77777777" w:rsidR="00265C45" w:rsidRDefault="00265C45" w:rsidP="00265C45">
      <w:pPr>
        <w:rPr>
          <w:rFonts w:asciiTheme="majorHAnsi" w:hAnsiTheme="majorHAnsi"/>
        </w:rPr>
      </w:pPr>
    </w:p>
    <w:p w14:paraId="785D0D79" w14:textId="77777777" w:rsidR="00265C45" w:rsidRPr="00AD5A7E" w:rsidRDefault="00265C45" w:rsidP="00265C45">
      <w:pPr>
        <w:rPr>
          <w:rFonts w:asciiTheme="majorHAnsi" w:hAnsiTheme="majorHAnsi"/>
        </w:rPr>
      </w:pPr>
    </w:p>
    <w:p w14:paraId="24DADE02" w14:textId="77777777" w:rsidR="00265C45" w:rsidRPr="00AD5A7E" w:rsidRDefault="00265C45" w:rsidP="00265C45">
      <w:pPr>
        <w:rPr>
          <w:rFonts w:asciiTheme="majorHAnsi" w:hAnsiTheme="majorHAnsi"/>
        </w:rPr>
      </w:pPr>
    </w:p>
    <w:p w14:paraId="7B83C0B9" w14:textId="77777777" w:rsidR="00265C45" w:rsidRPr="00265C45" w:rsidRDefault="00265C45" w:rsidP="00265C45">
      <w:pPr>
        <w:pStyle w:val="ListParagraph"/>
        <w:numPr>
          <w:ilvl w:val="0"/>
          <w:numId w:val="113"/>
        </w:numPr>
        <w:spacing w:line="276" w:lineRule="auto"/>
        <w:rPr>
          <w:rFonts w:asciiTheme="majorHAnsi" w:hAnsiTheme="majorHAnsi"/>
          <w:b/>
          <w:bCs/>
          <w:color w:val="000000" w:themeColor="text1"/>
        </w:rPr>
      </w:pPr>
      <w:r w:rsidRPr="00265C45">
        <w:rPr>
          <w:rFonts w:asciiTheme="majorHAnsi" w:hAnsiTheme="majorHAnsi"/>
          <w:b/>
          <w:bCs/>
          <w:color w:val="000000" w:themeColor="text1"/>
        </w:rPr>
        <w:t>Legal Framework</w:t>
      </w:r>
    </w:p>
    <w:p w14:paraId="08857CC9" w14:textId="77777777" w:rsidR="00265C45" w:rsidRPr="00BB3D40" w:rsidRDefault="00265C45" w:rsidP="00265C45">
      <w:pPr>
        <w:rPr>
          <w:rFonts w:asciiTheme="majorHAnsi" w:hAnsiTheme="majorHAnsi"/>
          <w:b/>
          <w:bCs/>
          <w:color w:val="FFC000" w:themeColor="accent4"/>
        </w:rPr>
      </w:pPr>
    </w:p>
    <w:p w14:paraId="0410DD00" w14:textId="77777777" w:rsidR="00265C45" w:rsidRPr="000374C2" w:rsidRDefault="00265C45" w:rsidP="00265C45">
      <w:pPr>
        <w:rPr>
          <w:rFonts w:asciiTheme="majorHAnsi" w:hAnsiTheme="majorHAnsi"/>
        </w:rPr>
      </w:pPr>
      <w:r w:rsidRPr="000374C2">
        <w:rPr>
          <w:rFonts w:asciiTheme="majorHAnsi" w:hAnsiTheme="majorHAnsi"/>
        </w:rPr>
        <w:t>This policy has due regard to all relevant legislation and statutory guidance including, but not limited to, the following:</w:t>
      </w:r>
    </w:p>
    <w:p w14:paraId="15FB0266"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Education Act 1996</w:t>
      </w:r>
    </w:p>
    <w:p w14:paraId="5997BBC6"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Education Act 2002</w:t>
      </w:r>
    </w:p>
    <w:p w14:paraId="2D0B880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Equality Act 2010</w:t>
      </w:r>
    </w:p>
    <w:p w14:paraId="2E6E3A0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Education and Inspections Act 2006</w:t>
      </w:r>
    </w:p>
    <w:p w14:paraId="55B3FA73"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Health Act 2006</w:t>
      </w:r>
    </w:p>
    <w:p w14:paraId="749BEF8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Voyeurism (Offences) Act 2019</w:t>
      </w:r>
    </w:p>
    <w:p w14:paraId="1D421C5D"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w:t>
      </w:r>
      <w:r>
        <w:rPr>
          <w:rFonts w:asciiTheme="majorHAnsi" w:hAnsiTheme="majorHAnsi"/>
        </w:rPr>
        <w:t xml:space="preserve">School </w:t>
      </w:r>
      <w:r w:rsidRPr="000374C2">
        <w:rPr>
          <w:rFonts w:asciiTheme="majorHAnsi" w:hAnsiTheme="majorHAnsi"/>
        </w:rPr>
        <w:t>Information (England) Regulations 2008</w:t>
      </w:r>
    </w:p>
    <w:p w14:paraId="0C46E658"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(2016) ‘Behaviour and discipline in schools’</w:t>
      </w:r>
    </w:p>
    <w:p w14:paraId="16FF672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(2022) ‘Keeping children safe in education 2022’.</w:t>
      </w:r>
    </w:p>
    <w:p w14:paraId="5F2625CD"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(2021) ‘Sexual violence and sexual harassment between children in schools and</w:t>
      </w:r>
    </w:p>
    <w:p w14:paraId="55851E5C" w14:textId="77777777" w:rsidR="00265C45" w:rsidRPr="000374C2" w:rsidRDefault="00265C45" w:rsidP="00265C45">
      <w:pPr>
        <w:rPr>
          <w:rFonts w:asciiTheme="majorHAnsi" w:hAnsiTheme="majorHAnsi"/>
        </w:rPr>
      </w:pPr>
      <w:r w:rsidRPr="000374C2">
        <w:rPr>
          <w:rFonts w:asciiTheme="majorHAnsi" w:hAnsiTheme="majorHAnsi"/>
        </w:rPr>
        <w:t>colleges’</w:t>
      </w:r>
    </w:p>
    <w:p w14:paraId="6EEA970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(2018) ‘Mental health and behaviour in schools’</w:t>
      </w:r>
    </w:p>
    <w:p w14:paraId="38B1893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(2015) ‘Special educational needs and disability code of practice: 0 to 25 years’</w:t>
      </w:r>
    </w:p>
    <w:p w14:paraId="0DE9E55D"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(2013) ‘Use of reasonable force’</w:t>
      </w:r>
    </w:p>
    <w:p w14:paraId="6110E73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DfE (2018) ‘Searching, screening and confiscation’.</w:t>
      </w:r>
    </w:p>
    <w:p w14:paraId="60831F4A" w14:textId="77777777" w:rsidR="00265C45" w:rsidRPr="000374C2" w:rsidRDefault="00265C45" w:rsidP="00265C45">
      <w:pPr>
        <w:rPr>
          <w:rFonts w:asciiTheme="majorHAnsi" w:hAnsiTheme="majorHAnsi"/>
        </w:rPr>
      </w:pPr>
      <w:r w:rsidRPr="000374C2">
        <w:rPr>
          <w:rFonts w:asciiTheme="majorHAnsi" w:hAnsiTheme="majorHAnsi"/>
        </w:rPr>
        <w:t>This policy operates in conjunction with the following school policies:</w:t>
      </w:r>
    </w:p>
    <w:p w14:paraId="215452D2"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Pupil Code of Conduct</w:t>
      </w:r>
    </w:p>
    <w:p w14:paraId="3AF9FC36"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Social, Emotional and Mental Health (SEMH) Policy</w:t>
      </w:r>
    </w:p>
    <w:p w14:paraId="234D66C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Complaints Procedures Policy</w:t>
      </w:r>
    </w:p>
    <w:p w14:paraId="6B6BCA5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Special Educational Needs and Disabilities (SEND) Policy</w:t>
      </w:r>
    </w:p>
    <w:p w14:paraId="213F19D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Exclusion Policy</w:t>
      </w:r>
    </w:p>
    <w:p w14:paraId="0CD02973"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Physical Intervention Policy</w:t>
      </w:r>
    </w:p>
    <w:p w14:paraId="28D2E56A"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Peer-on-Peer Abuse Policy</w:t>
      </w:r>
    </w:p>
    <w:p w14:paraId="3DB7D5A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Child Protection and Safeguarding Policy</w:t>
      </w:r>
    </w:p>
    <w:p w14:paraId="508CE9D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Pupil Drug and Alcohol Policy</w:t>
      </w:r>
    </w:p>
    <w:p w14:paraId="48F4E74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Searching, Screening and Confiscation Policy</w:t>
      </w:r>
    </w:p>
    <w:p w14:paraId="765A6643"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Anti-bullying Policy</w:t>
      </w:r>
    </w:p>
    <w:p w14:paraId="05120AC2" w14:textId="77777777" w:rsidR="00265C45" w:rsidRDefault="00265C45" w:rsidP="00265C45">
      <w:pPr>
        <w:rPr>
          <w:rFonts w:asciiTheme="majorHAnsi" w:hAnsiTheme="majorHAnsi"/>
        </w:rPr>
      </w:pPr>
    </w:p>
    <w:p w14:paraId="2033760B" w14:textId="77777777" w:rsidR="00265C45" w:rsidRDefault="00265C45" w:rsidP="00265C45">
      <w:pPr>
        <w:rPr>
          <w:rFonts w:asciiTheme="majorHAnsi" w:hAnsiTheme="majorHAnsi"/>
        </w:rPr>
      </w:pPr>
    </w:p>
    <w:p w14:paraId="714434FF" w14:textId="77777777" w:rsidR="00265C45" w:rsidRDefault="00265C45" w:rsidP="00265C45">
      <w:pPr>
        <w:rPr>
          <w:rFonts w:asciiTheme="majorHAnsi" w:hAnsiTheme="majorHAnsi"/>
        </w:rPr>
      </w:pPr>
    </w:p>
    <w:p w14:paraId="60B212E5" w14:textId="77777777" w:rsidR="00265C45" w:rsidRDefault="00265C45" w:rsidP="00265C45">
      <w:pPr>
        <w:rPr>
          <w:rFonts w:asciiTheme="majorHAnsi" w:hAnsiTheme="majorHAnsi"/>
        </w:rPr>
      </w:pPr>
    </w:p>
    <w:p w14:paraId="2A8BC990" w14:textId="77777777" w:rsidR="00265C45" w:rsidRDefault="00265C45" w:rsidP="00265C45">
      <w:pPr>
        <w:rPr>
          <w:rFonts w:asciiTheme="majorHAnsi" w:hAnsiTheme="majorHAnsi"/>
        </w:rPr>
      </w:pPr>
    </w:p>
    <w:p w14:paraId="4FC06224" w14:textId="77777777" w:rsidR="00265C45" w:rsidRDefault="00265C45" w:rsidP="00265C45">
      <w:pPr>
        <w:rPr>
          <w:rFonts w:asciiTheme="majorHAnsi" w:hAnsiTheme="majorHAnsi"/>
        </w:rPr>
      </w:pPr>
    </w:p>
    <w:p w14:paraId="2281EE33" w14:textId="77777777" w:rsidR="00265C45" w:rsidRDefault="00265C45" w:rsidP="00265C45">
      <w:pPr>
        <w:rPr>
          <w:rFonts w:asciiTheme="majorHAnsi" w:hAnsiTheme="majorHAnsi"/>
        </w:rPr>
      </w:pPr>
    </w:p>
    <w:p w14:paraId="6D9BDC50" w14:textId="77777777" w:rsidR="00265C45" w:rsidRDefault="00265C45" w:rsidP="00265C45">
      <w:pPr>
        <w:rPr>
          <w:rFonts w:asciiTheme="majorHAnsi" w:hAnsiTheme="majorHAnsi"/>
        </w:rPr>
      </w:pPr>
    </w:p>
    <w:p w14:paraId="0F5FD556" w14:textId="77777777" w:rsidR="00265C45" w:rsidRDefault="00265C45" w:rsidP="00265C45">
      <w:pPr>
        <w:rPr>
          <w:rFonts w:asciiTheme="majorHAnsi" w:hAnsiTheme="majorHAnsi"/>
        </w:rPr>
      </w:pPr>
    </w:p>
    <w:p w14:paraId="6A8809D9" w14:textId="77777777" w:rsidR="00265C45" w:rsidRDefault="00265C45" w:rsidP="00265C45">
      <w:pPr>
        <w:rPr>
          <w:rFonts w:asciiTheme="majorHAnsi" w:hAnsiTheme="majorHAnsi"/>
        </w:rPr>
      </w:pPr>
    </w:p>
    <w:p w14:paraId="7FEEC037" w14:textId="77777777" w:rsidR="00265C45" w:rsidRDefault="00265C45" w:rsidP="00265C45">
      <w:pPr>
        <w:rPr>
          <w:rFonts w:asciiTheme="majorHAnsi" w:hAnsiTheme="majorHAnsi"/>
        </w:rPr>
      </w:pPr>
    </w:p>
    <w:p w14:paraId="0550FDE3" w14:textId="77777777" w:rsidR="00265C45" w:rsidRDefault="00265C45" w:rsidP="00265C45">
      <w:pPr>
        <w:rPr>
          <w:rFonts w:asciiTheme="majorHAnsi" w:hAnsiTheme="majorHAnsi"/>
        </w:rPr>
      </w:pPr>
    </w:p>
    <w:p w14:paraId="0F28A357" w14:textId="77777777" w:rsidR="00265C45" w:rsidRPr="000374C2" w:rsidRDefault="00265C45" w:rsidP="00265C45">
      <w:pPr>
        <w:rPr>
          <w:rFonts w:asciiTheme="majorHAnsi" w:hAnsiTheme="majorHAnsi"/>
        </w:rPr>
      </w:pPr>
    </w:p>
    <w:p w14:paraId="250F0B16" w14:textId="77777777" w:rsidR="00265C45" w:rsidRPr="00265C45" w:rsidRDefault="00265C45" w:rsidP="00265C45">
      <w:pPr>
        <w:pStyle w:val="ListParagraph"/>
        <w:numPr>
          <w:ilvl w:val="0"/>
          <w:numId w:val="113"/>
        </w:numPr>
        <w:spacing w:line="276" w:lineRule="auto"/>
        <w:rPr>
          <w:rFonts w:asciiTheme="majorHAnsi" w:hAnsiTheme="majorHAnsi"/>
          <w:b/>
          <w:bCs/>
          <w:color w:val="000000" w:themeColor="text1"/>
        </w:rPr>
      </w:pPr>
      <w:r w:rsidRPr="00265C45">
        <w:rPr>
          <w:rFonts w:asciiTheme="majorHAnsi" w:hAnsiTheme="majorHAnsi"/>
          <w:b/>
          <w:bCs/>
          <w:color w:val="000000" w:themeColor="text1"/>
        </w:rPr>
        <w:t>Roles and Responsibilities</w:t>
      </w:r>
    </w:p>
    <w:p w14:paraId="4D291399" w14:textId="77777777" w:rsidR="00265C45" w:rsidRPr="000374C2" w:rsidRDefault="00265C45" w:rsidP="00265C45">
      <w:pPr>
        <w:rPr>
          <w:rFonts w:asciiTheme="majorHAnsi" w:hAnsiTheme="majorHAnsi"/>
          <w:b/>
          <w:bCs/>
          <w:color w:val="FFC000" w:themeColor="accent4"/>
        </w:rPr>
      </w:pPr>
    </w:p>
    <w:p w14:paraId="3BE1AECC" w14:textId="34960A7C" w:rsidR="00265C45" w:rsidRDefault="00265C45" w:rsidP="00265C45">
      <w:pPr>
        <w:rPr>
          <w:rFonts w:asciiTheme="majorHAnsi" w:hAnsiTheme="majorHAnsi"/>
        </w:rPr>
      </w:pPr>
      <w:r w:rsidRPr="000374C2">
        <w:rPr>
          <w:rFonts w:asciiTheme="majorHAnsi" w:hAnsiTheme="majorHAnsi"/>
        </w:rPr>
        <w:t xml:space="preserve">The </w:t>
      </w:r>
      <w:proofErr w:type="spellStart"/>
      <w:r>
        <w:rPr>
          <w:rFonts w:asciiTheme="majorHAnsi" w:hAnsiTheme="majorHAnsi"/>
        </w:rPr>
        <w:t>GreenShark</w:t>
      </w:r>
      <w:proofErr w:type="spellEnd"/>
      <w:r>
        <w:rPr>
          <w:rFonts w:asciiTheme="majorHAnsi" w:hAnsiTheme="majorHAnsi"/>
        </w:rPr>
        <w:t xml:space="preserve"> Media &amp; Training CEOs</w:t>
      </w:r>
      <w:r w:rsidRPr="000374C2">
        <w:rPr>
          <w:rFonts w:asciiTheme="majorHAnsi" w:hAnsiTheme="majorHAnsi"/>
        </w:rPr>
        <w:t xml:space="preserve"> ha</w:t>
      </w:r>
      <w:r>
        <w:rPr>
          <w:rFonts w:asciiTheme="majorHAnsi" w:hAnsiTheme="majorHAnsi"/>
        </w:rPr>
        <w:t>ve</w:t>
      </w:r>
      <w:r w:rsidRPr="000374C2">
        <w:rPr>
          <w:rFonts w:asciiTheme="majorHAnsi" w:hAnsiTheme="majorHAnsi"/>
        </w:rPr>
        <w:t xml:space="preserve"> overall responsibility for:</w:t>
      </w:r>
    </w:p>
    <w:p w14:paraId="5BFB9642" w14:textId="77777777" w:rsidR="00265C45" w:rsidRPr="000374C2" w:rsidRDefault="00265C45" w:rsidP="00265C45">
      <w:pPr>
        <w:rPr>
          <w:rFonts w:asciiTheme="majorHAnsi" w:hAnsiTheme="majorHAnsi"/>
        </w:rPr>
      </w:pPr>
    </w:p>
    <w:p w14:paraId="5DC04D1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Ensuring that this policy, as written, does not discriminate on any grounds, including,</w:t>
      </w:r>
    </w:p>
    <w:p w14:paraId="355B94B9" w14:textId="77777777" w:rsidR="00265C45" w:rsidRPr="000374C2" w:rsidRDefault="00265C45" w:rsidP="00265C45">
      <w:pPr>
        <w:rPr>
          <w:rFonts w:asciiTheme="majorHAnsi" w:hAnsiTheme="majorHAnsi"/>
        </w:rPr>
      </w:pPr>
      <w:r w:rsidRPr="000374C2">
        <w:rPr>
          <w:rFonts w:asciiTheme="majorHAnsi" w:hAnsiTheme="majorHAnsi"/>
        </w:rPr>
        <w:t>but not limited to, age, disability, gender reassignment, gender identity, marriage and</w:t>
      </w:r>
    </w:p>
    <w:p w14:paraId="15655DB8" w14:textId="77777777" w:rsidR="00265C45" w:rsidRPr="000374C2" w:rsidRDefault="00265C45" w:rsidP="00265C45">
      <w:pPr>
        <w:rPr>
          <w:rFonts w:asciiTheme="majorHAnsi" w:hAnsiTheme="majorHAnsi"/>
        </w:rPr>
      </w:pPr>
      <w:r w:rsidRPr="000374C2">
        <w:rPr>
          <w:rFonts w:asciiTheme="majorHAnsi" w:hAnsiTheme="majorHAnsi"/>
        </w:rPr>
        <w:t>civil partnership, race, religion or belief, sex, and sexual orientation.</w:t>
      </w:r>
    </w:p>
    <w:p w14:paraId="6CC90D85"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Promoting </w:t>
      </w:r>
      <w:proofErr w:type="spellStart"/>
      <w:proofErr w:type="gramStart"/>
      <w:r w:rsidRPr="000374C2">
        <w:rPr>
          <w:rFonts w:asciiTheme="majorHAnsi" w:hAnsiTheme="majorHAnsi"/>
        </w:rPr>
        <w:t>a</w:t>
      </w:r>
      <w:proofErr w:type="spellEnd"/>
      <w:proofErr w:type="gramEnd"/>
      <w:r w:rsidRPr="000374C2">
        <w:rPr>
          <w:rFonts w:asciiTheme="majorHAnsi" w:hAnsiTheme="majorHAnsi"/>
        </w:rPr>
        <w:t xml:space="preserve"> </w:t>
      </w:r>
      <w:r>
        <w:rPr>
          <w:rFonts w:asciiTheme="majorHAnsi" w:hAnsiTheme="majorHAnsi"/>
        </w:rPr>
        <w:t>organisation-wide</w:t>
      </w:r>
      <w:r w:rsidRPr="000374C2">
        <w:rPr>
          <w:rFonts w:asciiTheme="majorHAnsi" w:hAnsiTheme="majorHAnsi"/>
        </w:rPr>
        <w:t xml:space="preserve"> culture where calm, dignity and structure encompass every</w:t>
      </w:r>
      <w:r>
        <w:rPr>
          <w:rFonts w:asciiTheme="majorHAnsi" w:hAnsiTheme="majorHAnsi"/>
        </w:rPr>
        <w:t xml:space="preserve"> </w:t>
      </w:r>
      <w:r w:rsidRPr="000374C2">
        <w:rPr>
          <w:rFonts w:asciiTheme="majorHAnsi" w:hAnsiTheme="majorHAnsi"/>
        </w:rPr>
        <w:t>s</w:t>
      </w:r>
      <w:r>
        <w:rPr>
          <w:rFonts w:asciiTheme="majorHAnsi" w:hAnsiTheme="majorHAnsi"/>
        </w:rPr>
        <w:t>etting</w:t>
      </w:r>
      <w:r w:rsidRPr="000374C2">
        <w:rPr>
          <w:rFonts w:asciiTheme="majorHAnsi" w:hAnsiTheme="majorHAnsi"/>
        </w:rPr>
        <w:t xml:space="preserve"> and activity.</w:t>
      </w:r>
    </w:p>
    <w:p w14:paraId="78189190" w14:textId="216BF0B0"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Handling complaints regarding this policy, as outlined in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’s Complaints</w:t>
      </w:r>
      <w:r>
        <w:rPr>
          <w:rFonts w:asciiTheme="majorHAnsi" w:hAnsiTheme="majorHAnsi"/>
        </w:rPr>
        <w:t xml:space="preserve"> </w:t>
      </w:r>
      <w:r w:rsidRPr="000374C2">
        <w:rPr>
          <w:rFonts w:asciiTheme="majorHAnsi" w:hAnsiTheme="majorHAnsi"/>
        </w:rPr>
        <w:t>Procedures Policy.</w:t>
      </w:r>
    </w:p>
    <w:p w14:paraId="619530E1" w14:textId="77777777" w:rsidR="00265C45" w:rsidRPr="000374C2" w:rsidRDefault="00265C45" w:rsidP="00265C45">
      <w:pPr>
        <w:rPr>
          <w:rFonts w:asciiTheme="majorHAnsi" w:hAnsiTheme="majorHAnsi"/>
        </w:rPr>
      </w:pPr>
    </w:p>
    <w:p w14:paraId="33811369" w14:textId="44F8B532" w:rsidR="00265C45" w:rsidRDefault="00265C45" w:rsidP="00265C45">
      <w:pPr>
        <w:rPr>
          <w:rFonts w:asciiTheme="majorHAnsi" w:hAnsiTheme="majorHAnsi"/>
        </w:rPr>
      </w:pPr>
      <w:r w:rsidRPr="000374C2">
        <w:rPr>
          <w:rFonts w:asciiTheme="majorHAnsi" w:hAnsiTheme="majorHAnsi"/>
        </w:rPr>
        <w:t xml:space="preserve">The </w:t>
      </w:r>
      <w:proofErr w:type="spellStart"/>
      <w:r>
        <w:rPr>
          <w:rFonts w:asciiTheme="majorHAnsi" w:hAnsiTheme="majorHAnsi"/>
        </w:rPr>
        <w:t>GreenShark</w:t>
      </w:r>
      <w:proofErr w:type="spellEnd"/>
      <w:r>
        <w:rPr>
          <w:rFonts w:asciiTheme="majorHAnsi" w:hAnsiTheme="majorHAnsi"/>
        </w:rPr>
        <w:t xml:space="preserve"> Media &amp; Training CEOs</w:t>
      </w:r>
      <w:r w:rsidRPr="000374C2">
        <w:rPr>
          <w:rFonts w:asciiTheme="majorHAnsi" w:hAnsiTheme="majorHAnsi"/>
        </w:rPr>
        <w:t xml:space="preserve"> </w:t>
      </w:r>
      <w:r>
        <w:rPr>
          <w:rFonts w:asciiTheme="majorHAnsi" w:hAnsiTheme="majorHAnsi"/>
        </w:rPr>
        <w:t xml:space="preserve">are also </w:t>
      </w:r>
      <w:r w:rsidRPr="000374C2">
        <w:rPr>
          <w:rFonts w:asciiTheme="majorHAnsi" w:hAnsiTheme="majorHAnsi"/>
        </w:rPr>
        <w:t>responsible for:</w:t>
      </w:r>
    </w:p>
    <w:p w14:paraId="79D27DA8" w14:textId="77777777" w:rsidR="00265C45" w:rsidRPr="000374C2" w:rsidRDefault="00265C45" w:rsidP="00265C45">
      <w:pPr>
        <w:rPr>
          <w:rFonts w:asciiTheme="majorHAnsi" w:hAnsiTheme="majorHAnsi"/>
        </w:rPr>
      </w:pPr>
    </w:p>
    <w:p w14:paraId="1B2B800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 monitoring and implementation of this policy and of the behaviour procedures at</w:t>
      </w:r>
    </w:p>
    <w:p w14:paraId="6EDC73D2" w14:textId="77777777" w:rsidR="00265C45" w:rsidRPr="000374C2" w:rsidRDefault="00265C45" w:rsidP="00265C45">
      <w:pPr>
        <w:rPr>
          <w:rFonts w:asciiTheme="majorHAnsi" w:hAnsiTheme="majorHAnsi"/>
        </w:rPr>
      </w:pPr>
      <w:r>
        <w:rPr>
          <w:rFonts w:asciiTheme="majorHAnsi" w:hAnsiTheme="majorHAnsi"/>
        </w:rPr>
        <w:t>Best Foot Forward.</w:t>
      </w:r>
      <w:r w:rsidRPr="000374C2">
        <w:rPr>
          <w:rFonts w:asciiTheme="majorHAnsi" w:hAnsiTheme="majorHAnsi"/>
        </w:rPr>
        <w:t xml:space="preserve"> This includes the policy’s effectiveness in addressing any SEMH-related</w:t>
      </w:r>
      <w:r>
        <w:rPr>
          <w:rFonts w:asciiTheme="majorHAnsi" w:hAnsiTheme="majorHAnsi"/>
        </w:rPr>
        <w:t xml:space="preserve"> </w:t>
      </w:r>
      <w:r w:rsidRPr="000374C2">
        <w:rPr>
          <w:rFonts w:asciiTheme="majorHAnsi" w:hAnsiTheme="majorHAnsi"/>
        </w:rPr>
        <w:t>drivers of poor behaviour.</w:t>
      </w:r>
    </w:p>
    <w:p w14:paraId="1A543E38"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Establishing the standard of behaviour expected by </w:t>
      </w:r>
      <w:r>
        <w:rPr>
          <w:rFonts w:asciiTheme="majorHAnsi" w:hAnsiTheme="majorHAnsi"/>
        </w:rPr>
        <w:t>students</w:t>
      </w:r>
      <w:r w:rsidRPr="000374C2">
        <w:rPr>
          <w:rFonts w:asciiTheme="majorHAnsi" w:hAnsiTheme="majorHAnsi"/>
        </w:rPr>
        <w:t xml:space="preserve"> at </w:t>
      </w:r>
      <w:r>
        <w:rPr>
          <w:rFonts w:asciiTheme="majorHAnsi" w:hAnsiTheme="majorHAnsi"/>
        </w:rPr>
        <w:t>Best Foot Forward.</w:t>
      </w:r>
    </w:p>
    <w:p w14:paraId="2CE3B8A5" w14:textId="44D59F24"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Determining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rules and any disciplinary sanctions for breaking the rules.</w:t>
      </w:r>
    </w:p>
    <w:p w14:paraId="372F64AA"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 day-to-day implementation of this policy.</w:t>
      </w:r>
    </w:p>
    <w:p w14:paraId="3035959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Publishing this policy and making it available to staff, parents, and </w:t>
      </w:r>
      <w:r>
        <w:rPr>
          <w:rFonts w:asciiTheme="majorHAnsi" w:hAnsiTheme="majorHAnsi"/>
        </w:rPr>
        <w:t>students</w:t>
      </w:r>
      <w:r w:rsidRPr="000374C2">
        <w:rPr>
          <w:rFonts w:asciiTheme="majorHAnsi" w:hAnsiTheme="majorHAnsi"/>
        </w:rPr>
        <w:t xml:space="preserve"> at least once</w:t>
      </w:r>
    </w:p>
    <w:p w14:paraId="12B9894C" w14:textId="77777777" w:rsidR="00265C45" w:rsidRPr="000374C2" w:rsidRDefault="00265C45" w:rsidP="00265C45">
      <w:pPr>
        <w:rPr>
          <w:rFonts w:asciiTheme="majorHAnsi" w:hAnsiTheme="majorHAnsi"/>
        </w:rPr>
      </w:pPr>
      <w:r w:rsidRPr="000374C2">
        <w:rPr>
          <w:rFonts w:asciiTheme="majorHAnsi" w:hAnsiTheme="majorHAnsi"/>
        </w:rPr>
        <w:t>a year.</w:t>
      </w:r>
    </w:p>
    <w:p w14:paraId="72D4D33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Reporting to other stakeholders on the implementation of this policy, including its</w:t>
      </w:r>
    </w:p>
    <w:p w14:paraId="69B8D8EC" w14:textId="77777777" w:rsidR="00265C45" w:rsidRDefault="00265C45" w:rsidP="00265C45">
      <w:pPr>
        <w:rPr>
          <w:rFonts w:asciiTheme="majorHAnsi" w:hAnsiTheme="majorHAnsi"/>
        </w:rPr>
      </w:pPr>
      <w:r w:rsidRPr="000374C2">
        <w:rPr>
          <w:rFonts w:asciiTheme="majorHAnsi" w:hAnsiTheme="majorHAnsi"/>
        </w:rPr>
        <w:t>effectiveness in addressing any SEMH-related issues that could be driving disruptive</w:t>
      </w:r>
      <w:r>
        <w:rPr>
          <w:rFonts w:asciiTheme="majorHAnsi" w:hAnsiTheme="majorHAnsi"/>
        </w:rPr>
        <w:t xml:space="preserve"> </w:t>
      </w:r>
      <w:r w:rsidRPr="000374C2">
        <w:rPr>
          <w:rFonts w:asciiTheme="majorHAnsi" w:hAnsiTheme="majorHAnsi"/>
        </w:rPr>
        <w:t>behaviour.</w:t>
      </w:r>
    </w:p>
    <w:p w14:paraId="7366C90C" w14:textId="77777777" w:rsidR="00265C45" w:rsidRPr="000374C2" w:rsidRDefault="00265C45" w:rsidP="00265C45">
      <w:pPr>
        <w:rPr>
          <w:rFonts w:asciiTheme="majorHAnsi" w:hAnsiTheme="majorHAnsi"/>
        </w:rPr>
      </w:pPr>
    </w:p>
    <w:p w14:paraId="493BC01A" w14:textId="0949A43C" w:rsidR="00265C45" w:rsidRDefault="00265C45" w:rsidP="00265C45">
      <w:pPr>
        <w:rPr>
          <w:rFonts w:asciiTheme="majorHAnsi" w:hAnsiTheme="majorHAnsi"/>
        </w:rPr>
      </w:pPr>
      <w:r w:rsidRPr="000374C2">
        <w:rPr>
          <w:rFonts w:asciiTheme="majorHAnsi" w:hAnsiTheme="majorHAnsi"/>
        </w:rPr>
        <w:t xml:space="preserve">The </w:t>
      </w:r>
      <w:proofErr w:type="spellStart"/>
      <w:r>
        <w:rPr>
          <w:rFonts w:asciiTheme="majorHAnsi" w:hAnsiTheme="majorHAnsi"/>
        </w:rPr>
        <w:t>GreenShark</w:t>
      </w:r>
      <w:proofErr w:type="spellEnd"/>
      <w:r>
        <w:rPr>
          <w:rFonts w:asciiTheme="majorHAnsi" w:hAnsiTheme="majorHAnsi"/>
        </w:rPr>
        <w:t xml:space="preserve"> Media &amp; Training CEOs are also</w:t>
      </w:r>
      <w:r w:rsidRPr="000374C2">
        <w:rPr>
          <w:rFonts w:asciiTheme="majorHAnsi" w:hAnsiTheme="majorHAnsi"/>
        </w:rPr>
        <w:t xml:space="preserve"> responsible for:</w:t>
      </w:r>
    </w:p>
    <w:p w14:paraId="1445911F" w14:textId="77777777" w:rsidR="00265C45" w:rsidRPr="000374C2" w:rsidRDefault="00265C45" w:rsidP="00265C45">
      <w:pPr>
        <w:rPr>
          <w:rFonts w:asciiTheme="majorHAnsi" w:hAnsiTheme="majorHAnsi"/>
        </w:rPr>
      </w:pPr>
    </w:p>
    <w:p w14:paraId="4BDD0669" w14:textId="31ED4008"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Overseeing the </w:t>
      </w:r>
      <w:r>
        <w:rPr>
          <w:rFonts w:asciiTheme="majorHAnsi" w:hAnsiTheme="majorHAnsi"/>
        </w:rPr>
        <w:t>organisation-wide</w:t>
      </w:r>
      <w:r w:rsidRPr="000374C2">
        <w:rPr>
          <w:rFonts w:asciiTheme="majorHAnsi" w:hAnsiTheme="majorHAnsi"/>
        </w:rPr>
        <w:t xml:space="preserve"> approach to mental health, including how this is reflected</w:t>
      </w:r>
      <w:r>
        <w:rPr>
          <w:rFonts w:asciiTheme="majorHAnsi" w:hAnsiTheme="majorHAnsi"/>
        </w:rPr>
        <w:t xml:space="preserve"> </w:t>
      </w:r>
      <w:r w:rsidRPr="000374C2">
        <w:rPr>
          <w:rFonts w:asciiTheme="majorHAnsi" w:hAnsiTheme="majorHAnsi"/>
        </w:rPr>
        <w:t xml:space="preserve">in this policy, how staff are supported with managing </w:t>
      </w:r>
      <w:r>
        <w:rPr>
          <w:rFonts w:asciiTheme="majorHAnsi" w:hAnsiTheme="majorHAnsi"/>
        </w:rPr>
        <w:t>students</w:t>
      </w:r>
      <w:r w:rsidRPr="000374C2">
        <w:rPr>
          <w:rFonts w:asciiTheme="majorHAnsi" w:hAnsiTheme="majorHAnsi"/>
        </w:rPr>
        <w:t xml:space="preserve"> with SEMH-related</w:t>
      </w:r>
      <w:r>
        <w:rPr>
          <w:rFonts w:asciiTheme="majorHAnsi" w:hAnsiTheme="majorHAnsi"/>
        </w:rPr>
        <w:t xml:space="preserve"> </w:t>
      </w:r>
      <w:r w:rsidRPr="000374C2">
        <w:rPr>
          <w:rFonts w:asciiTheme="majorHAnsi" w:hAnsiTheme="majorHAnsi"/>
        </w:rPr>
        <w:t xml:space="preserve">behavioural difficulties, and how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 xml:space="preserve">engages </w:t>
      </w:r>
      <w:r>
        <w:rPr>
          <w:rFonts w:asciiTheme="majorHAnsi" w:hAnsiTheme="majorHAnsi"/>
        </w:rPr>
        <w:t>students</w:t>
      </w:r>
      <w:r w:rsidRPr="000374C2">
        <w:rPr>
          <w:rFonts w:asciiTheme="majorHAnsi" w:hAnsiTheme="majorHAnsi"/>
        </w:rPr>
        <w:t xml:space="preserve"> and parents with regards</w:t>
      </w:r>
      <w:r>
        <w:rPr>
          <w:rFonts w:asciiTheme="majorHAnsi" w:hAnsiTheme="majorHAnsi"/>
        </w:rPr>
        <w:t xml:space="preserve"> </w:t>
      </w:r>
      <w:r w:rsidRPr="000374C2">
        <w:rPr>
          <w:rFonts w:asciiTheme="majorHAnsi" w:hAnsiTheme="majorHAnsi"/>
        </w:rPr>
        <w:t xml:space="preserve">to the behaviour of </w:t>
      </w:r>
      <w:r>
        <w:rPr>
          <w:rFonts w:asciiTheme="majorHAnsi" w:hAnsiTheme="majorHAnsi"/>
        </w:rPr>
        <w:t>students</w:t>
      </w:r>
      <w:r w:rsidRPr="000374C2">
        <w:rPr>
          <w:rFonts w:asciiTheme="majorHAnsi" w:hAnsiTheme="majorHAnsi"/>
        </w:rPr>
        <w:t xml:space="preserve"> with SEMH difficulties.</w:t>
      </w:r>
    </w:p>
    <w:p w14:paraId="794BD42A"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Supporting behaviour management in line with the Social, Emotional and Mental</w:t>
      </w:r>
    </w:p>
    <w:p w14:paraId="6D175048" w14:textId="77777777" w:rsidR="00265C45" w:rsidRPr="000374C2" w:rsidRDefault="00265C45" w:rsidP="00265C45">
      <w:pPr>
        <w:rPr>
          <w:rFonts w:asciiTheme="majorHAnsi" w:hAnsiTheme="majorHAnsi"/>
        </w:rPr>
      </w:pPr>
      <w:r w:rsidRPr="000374C2">
        <w:rPr>
          <w:rFonts w:asciiTheme="majorHAnsi" w:hAnsiTheme="majorHAnsi"/>
        </w:rPr>
        <w:t>Health (SEMH) Policy.</w:t>
      </w:r>
    </w:p>
    <w:p w14:paraId="326FD21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Collaborating with </w:t>
      </w:r>
      <w:r>
        <w:rPr>
          <w:rFonts w:asciiTheme="majorHAnsi" w:hAnsiTheme="majorHAnsi"/>
        </w:rPr>
        <w:t>tutors and mentors</w:t>
      </w:r>
      <w:r w:rsidRPr="000374C2">
        <w:rPr>
          <w:rFonts w:asciiTheme="majorHAnsi" w:hAnsiTheme="majorHAnsi"/>
        </w:rPr>
        <w:t xml:space="preserve"> to determine the strategic development of</w:t>
      </w:r>
    </w:p>
    <w:p w14:paraId="06DC9B66" w14:textId="77777777" w:rsidR="00265C45" w:rsidRPr="000374C2" w:rsidRDefault="00265C45" w:rsidP="00265C45">
      <w:pPr>
        <w:rPr>
          <w:rFonts w:asciiTheme="majorHAnsi" w:hAnsiTheme="majorHAnsi"/>
        </w:rPr>
      </w:pPr>
      <w:r w:rsidRPr="000374C2">
        <w:rPr>
          <w:rFonts w:asciiTheme="majorHAnsi" w:hAnsiTheme="majorHAnsi"/>
        </w:rPr>
        <w:t xml:space="preserve">behaviour and SEMH policies and provisions in </w:t>
      </w:r>
      <w:r>
        <w:rPr>
          <w:rFonts w:asciiTheme="majorHAnsi" w:hAnsiTheme="majorHAnsi"/>
        </w:rPr>
        <w:t>Best Foot Forward</w:t>
      </w:r>
      <w:r w:rsidRPr="000374C2">
        <w:rPr>
          <w:rFonts w:asciiTheme="majorHAnsi" w:hAnsiTheme="majorHAnsi"/>
        </w:rPr>
        <w:t>.</w:t>
      </w:r>
    </w:p>
    <w:p w14:paraId="58424B0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Undertaking day-to-day responsibilities for the successful operation of the behaviour</w:t>
      </w:r>
    </w:p>
    <w:p w14:paraId="024452FD" w14:textId="1CD2F842" w:rsidR="00265C45" w:rsidRPr="000374C2" w:rsidRDefault="00265C45" w:rsidP="00265C45">
      <w:pPr>
        <w:rPr>
          <w:rFonts w:asciiTheme="majorHAnsi" w:hAnsiTheme="majorHAnsi"/>
        </w:rPr>
      </w:pPr>
      <w:r w:rsidRPr="000374C2">
        <w:rPr>
          <w:rFonts w:asciiTheme="majorHAnsi" w:hAnsiTheme="majorHAnsi"/>
        </w:rPr>
        <w:t xml:space="preserve">and SEMH policies to support </w:t>
      </w:r>
      <w:r>
        <w:rPr>
          <w:rFonts w:asciiTheme="majorHAnsi" w:hAnsiTheme="majorHAnsi"/>
        </w:rPr>
        <w:t>students</w:t>
      </w:r>
      <w:r w:rsidRPr="000374C2">
        <w:rPr>
          <w:rFonts w:asciiTheme="majorHAnsi" w:hAnsiTheme="majorHAnsi"/>
        </w:rPr>
        <w:t xml:space="preserve"> with SEND, in line with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’s Special</w:t>
      </w:r>
      <w:r>
        <w:rPr>
          <w:rFonts w:asciiTheme="majorHAnsi" w:hAnsiTheme="majorHAnsi"/>
        </w:rPr>
        <w:t xml:space="preserve"> </w:t>
      </w:r>
      <w:r w:rsidRPr="000374C2">
        <w:rPr>
          <w:rFonts w:asciiTheme="majorHAnsi" w:hAnsiTheme="majorHAnsi"/>
        </w:rPr>
        <w:t>Educational Needs and Disabilities (SEND) Policy.</w:t>
      </w:r>
    </w:p>
    <w:p w14:paraId="12305D6C"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Supporting t</w:t>
      </w:r>
      <w:r>
        <w:rPr>
          <w:rFonts w:asciiTheme="majorHAnsi" w:hAnsiTheme="majorHAnsi"/>
        </w:rPr>
        <w:t>utors and mentors</w:t>
      </w:r>
      <w:r w:rsidRPr="000374C2">
        <w:rPr>
          <w:rFonts w:asciiTheme="majorHAnsi" w:hAnsiTheme="majorHAnsi"/>
        </w:rPr>
        <w:t xml:space="preserve"> in the further assessment of a pupil’s strengths and areas for</w:t>
      </w:r>
      <w:r>
        <w:rPr>
          <w:rFonts w:asciiTheme="majorHAnsi" w:hAnsiTheme="majorHAnsi"/>
        </w:rPr>
        <w:t xml:space="preserve"> </w:t>
      </w:r>
      <w:r w:rsidRPr="000374C2">
        <w:rPr>
          <w:rFonts w:asciiTheme="majorHAnsi" w:hAnsiTheme="majorHAnsi"/>
        </w:rPr>
        <w:t>improvement and advising on the effective implementation of support.</w:t>
      </w:r>
    </w:p>
    <w:p w14:paraId="647CC3D6" w14:textId="77777777" w:rsidR="00265C45" w:rsidRDefault="00265C45" w:rsidP="00265C45">
      <w:pPr>
        <w:rPr>
          <w:rFonts w:asciiTheme="majorHAnsi" w:hAnsiTheme="majorHAnsi"/>
        </w:rPr>
      </w:pPr>
    </w:p>
    <w:p w14:paraId="2171E427" w14:textId="77777777" w:rsidR="00265C45" w:rsidRDefault="00265C45" w:rsidP="00265C45">
      <w:pPr>
        <w:rPr>
          <w:rFonts w:asciiTheme="majorHAnsi" w:hAnsiTheme="majorHAnsi"/>
        </w:rPr>
      </w:pPr>
    </w:p>
    <w:p w14:paraId="294A65DD" w14:textId="77777777" w:rsidR="00265C45" w:rsidRPr="000374C2" w:rsidRDefault="00265C45" w:rsidP="00265C45">
      <w:pPr>
        <w:rPr>
          <w:rFonts w:asciiTheme="majorHAnsi" w:hAnsiTheme="majorHAnsi"/>
        </w:rPr>
      </w:pPr>
    </w:p>
    <w:p w14:paraId="2632A3E2" w14:textId="77777777" w:rsidR="00265C45" w:rsidRDefault="00265C45" w:rsidP="00265C45">
      <w:pPr>
        <w:rPr>
          <w:rFonts w:asciiTheme="majorHAnsi" w:hAnsiTheme="majorHAnsi"/>
        </w:rPr>
      </w:pPr>
      <w:r w:rsidRPr="000374C2">
        <w:rPr>
          <w:rFonts w:asciiTheme="majorHAnsi" w:hAnsiTheme="majorHAnsi"/>
        </w:rPr>
        <w:t>T</w:t>
      </w:r>
      <w:r>
        <w:rPr>
          <w:rFonts w:asciiTheme="majorHAnsi" w:hAnsiTheme="majorHAnsi"/>
        </w:rPr>
        <w:t>utors and mentors</w:t>
      </w:r>
      <w:r w:rsidRPr="000374C2">
        <w:rPr>
          <w:rFonts w:asciiTheme="majorHAnsi" w:hAnsiTheme="majorHAnsi"/>
        </w:rPr>
        <w:t xml:space="preserve"> are responsible for:</w:t>
      </w:r>
    </w:p>
    <w:p w14:paraId="7FC5CB59" w14:textId="77777777" w:rsidR="00265C45" w:rsidRPr="000374C2" w:rsidRDefault="00265C45" w:rsidP="00265C45">
      <w:pPr>
        <w:rPr>
          <w:rFonts w:asciiTheme="majorHAnsi" w:hAnsiTheme="majorHAnsi"/>
        </w:rPr>
      </w:pPr>
    </w:p>
    <w:p w14:paraId="621702A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Planning and reviewing support for </w:t>
      </w:r>
      <w:r>
        <w:rPr>
          <w:rFonts w:asciiTheme="majorHAnsi" w:hAnsiTheme="majorHAnsi"/>
        </w:rPr>
        <w:t>students</w:t>
      </w:r>
      <w:r w:rsidRPr="000374C2">
        <w:rPr>
          <w:rFonts w:asciiTheme="majorHAnsi" w:hAnsiTheme="majorHAnsi"/>
        </w:rPr>
        <w:t xml:space="preserve"> with behavioural difficulties in collaboration</w:t>
      </w:r>
      <w:r>
        <w:rPr>
          <w:rFonts w:asciiTheme="majorHAnsi" w:hAnsiTheme="majorHAnsi"/>
        </w:rPr>
        <w:t xml:space="preserve"> </w:t>
      </w:r>
      <w:r w:rsidRPr="000374C2">
        <w:rPr>
          <w:rFonts w:asciiTheme="majorHAnsi" w:hAnsiTheme="majorHAnsi"/>
        </w:rPr>
        <w:t xml:space="preserve">with parents, and, where appropriate, the </w:t>
      </w:r>
      <w:r>
        <w:rPr>
          <w:rFonts w:asciiTheme="majorHAnsi" w:hAnsiTheme="majorHAnsi"/>
        </w:rPr>
        <w:t>students</w:t>
      </w:r>
      <w:r w:rsidRPr="000374C2">
        <w:rPr>
          <w:rFonts w:asciiTheme="majorHAnsi" w:hAnsiTheme="majorHAnsi"/>
        </w:rPr>
        <w:t xml:space="preserve"> themselves.</w:t>
      </w:r>
    </w:p>
    <w:p w14:paraId="27CD9B1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w:t>
      </w:r>
      <w:r>
        <w:rPr>
          <w:rFonts w:asciiTheme="majorHAnsi" w:hAnsiTheme="majorHAnsi"/>
        </w:rPr>
        <w:t>Enabling students to access</w:t>
      </w:r>
      <w:r w:rsidRPr="000374C2">
        <w:rPr>
          <w:rFonts w:asciiTheme="majorHAnsi" w:hAnsiTheme="majorHAnsi"/>
        </w:rPr>
        <w:t xml:space="preserve"> </w:t>
      </w:r>
      <w:r>
        <w:rPr>
          <w:rFonts w:asciiTheme="majorHAnsi" w:hAnsiTheme="majorHAnsi"/>
        </w:rPr>
        <w:t>a</w:t>
      </w:r>
      <w:r w:rsidRPr="000374C2">
        <w:rPr>
          <w:rFonts w:asciiTheme="majorHAnsi" w:hAnsiTheme="majorHAnsi"/>
        </w:rPr>
        <w:t xml:space="preserve"> </w:t>
      </w:r>
      <w:r>
        <w:rPr>
          <w:rFonts w:asciiTheme="majorHAnsi" w:hAnsiTheme="majorHAnsi"/>
        </w:rPr>
        <w:t>comprehensive</w:t>
      </w:r>
      <w:r w:rsidRPr="000374C2">
        <w:rPr>
          <w:rFonts w:asciiTheme="majorHAnsi" w:hAnsiTheme="majorHAnsi"/>
        </w:rPr>
        <w:t xml:space="preserve"> curriculum, whatever their prior attainment.</w:t>
      </w:r>
    </w:p>
    <w:p w14:paraId="15C43DD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Planning </w:t>
      </w:r>
      <w:r>
        <w:rPr>
          <w:rFonts w:asciiTheme="majorHAnsi" w:hAnsiTheme="majorHAnsi"/>
        </w:rPr>
        <w:t>sessions</w:t>
      </w:r>
      <w:r w:rsidRPr="000374C2">
        <w:rPr>
          <w:rFonts w:asciiTheme="majorHAnsi" w:hAnsiTheme="majorHAnsi"/>
        </w:rPr>
        <w:t xml:space="preserve"> to address potential areas of difficulty to ensure that there are no</w:t>
      </w:r>
      <w:r>
        <w:rPr>
          <w:rFonts w:asciiTheme="majorHAnsi" w:hAnsiTheme="majorHAnsi"/>
        </w:rPr>
        <w:t xml:space="preserve"> </w:t>
      </w:r>
      <w:r w:rsidRPr="000374C2">
        <w:rPr>
          <w:rFonts w:asciiTheme="majorHAnsi" w:hAnsiTheme="majorHAnsi"/>
        </w:rPr>
        <w:t>barriers to every pupil achieving their full potential, and that every pupil with</w:t>
      </w:r>
      <w:r>
        <w:rPr>
          <w:rFonts w:asciiTheme="majorHAnsi" w:hAnsiTheme="majorHAnsi"/>
        </w:rPr>
        <w:t xml:space="preserve"> </w:t>
      </w:r>
      <w:r w:rsidRPr="000374C2">
        <w:rPr>
          <w:rFonts w:asciiTheme="majorHAnsi" w:hAnsiTheme="majorHAnsi"/>
        </w:rPr>
        <w:t xml:space="preserve">behavioural difficulties will be able to study </w:t>
      </w:r>
      <w:r>
        <w:rPr>
          <w:rFonts w:asciiTheme="majorHAnsi" w:hAnsiTheme="majorHAnsi"/>
        </w:rPr>
        <w:t>a comprehensive</w:t>
      </w:r>
      <w:r w:rsidRPr="000374C2">
        <w:rPr>
          <w:rFonts w:asciiTheme="majorHAnsi" w:hAnsiTheme="majorHAnsi"/>
        </w:rPr>
        <w:t xml:space="preserve"> curriculum.</w:t>
      </w:r>
    </w:p>
    <w:p w14:paraId="24862612"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Being responsible and accountable for the progress and development of the </w:t>
      </w:r>
      <w:r>
        <w:rPr>
          <w:rFonts w:asciiTheme="majorHAnsi" w:hAnsiTheme="majorHAnsi"/>
        </w:rPr>
        <w:t>students</w:t>
      </w:r>
      <w:r w:rsidRPr="000374C2">
        <w:rPr>
          <w:rFonts w:asciiTheme="majorHAnsi" w:hAnsiTheme="majorHAnsi"/>
        </w:rPr>
        <w:t xml:space="preserve"> in</w:t>
      </w:r>
    </w:p>
    <w:p w14:paraId="496F51C3" w14:textId="77777777" w:rsidR="00265C45" w:rsidRDefault="00265C45" w:rsidP="00265C45">
      <w:pPr>
        <w:rPr>
          <w:rFonts w:asciiTheme="majorHAnsi" w:hAnsiTheme="majorHAnsi"/>
        </w:rPr>
      </w:pPr>
      <w:r w:rsidRPr="000374C2">
        <w:rPr>
          <w:rFonts w:asciiTheme="majorHAnsi" w:hAnsiTheme="majorHAnsi"/>
        </w:rPr>
        <w:t xml:space="preserve">their </w:t>
      </w:r>
      <w:r>
        <w:rPr>
          <w:rFonts w:asciiTheme="majorHAnsi" w:hAnsiTheme="majorHAnsi"/>
        </w:rPr>
        <w:t>caseload</w:t>
      </w:r>
      <w:r w:rsidRPr="000374C2">
        <w:rPr>
          <w:rFonts w:asciiTheme="majorHAnsi" w:hAnsiTheme="majorHAnsi"/>
        </w:rPr>
        <w:t>.</w:t>
      </w:r>
    </w:p>
    <w:p w14:paraId="4EA07BC8" w14:textId="77777777" w:rsidR="00265C45" w:rsidRPr="000374C2" w:rsidRDefault="00265C45" w:rsidP="00265C45">
      <w:pPr>
        <w:rPr>
          <w:rFonts w:asciiTheme="majorHAnsi" w:hAnsiTheme="majorHAnsi"/>
        </w:rPr>
      </w:pPr>
    </w:p>
    <w:p w14:paraId="7DB98E9B" w14:textId="77777777" w:rsidR="00265C45" w:rsidRDefault="00265C45" w:rsidP="00265C45">
      <w:pPr>
        <w:rPr>
          <w:rFonts w:asciiTheme="majorHAnsi" w:hAnsiTheme="majorHAnsi"/>
        </w:rPr>
      </w:pPr>
      <w:r w:rsidRPr="000374C2">
        <w:rPr>
          <w:rFonts w:asciiTheme="majorHAnsi" w:hAnsiTheme="majorHAnsi"/>
        </w:rPr>
        <w:t>All members of staff, including teaching and support staff, and volunteers are responsible for:</w:t>
      </w:r>
    </w:p>
    <w:p w14:paraId="52A0C02D" w14:textId="77777777" w:rsidR="00265C45" w:rsidRPr="000374C2" w:rsidRDefault="00265C45" w:rsidP="00265C45">
      <w:pPr>
        <w:rPr>
          <w:rFonts w:asciiTheme="majorHAnsi" w:hAnsiTheme="majorHAnsi"/>
        </w:rPr>
      </w:pPr>
    </w:p>
    <w:p w14:paraId="7BF95F8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Adhering to this policy.</w:t>
      </w:r>
    </w:p>
    <w:p w14:paraId="28D2AE70"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Supporting </w:t>
      </w:r>
      <w:r>
        <w:rPr>
          <w:rFonts w:asciiTheme="majorHAnsi" w:hAnsiTheme="majorHAnsi"/>
        </w:rPr>
        <w:t>students</w:t>
      </w:r>
      <w:r w:rsidRPr="000374C2">
        <w:rPr>
          <w:rFonts w:asciiTheme="majorHAnsi" w:hAnsiTheme="majorHAnsi"/>
        </w:rPr>
        <w:t xml:space="preserve"> in adhering to this policy.</w:t>
      </w:r>
    </w:p>
    <w:p w14:paraId="357AC3D9"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Promoting a supportive and high-quality learning environment.</w:t>
      </w:r>
    </w:p>
    <w:p w14:paraId="41B82869"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Modelling high levels of behaviour.</w:t>
      </w:r>
    </w:p>
    <w:p w14:paraId="50F3100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Being aware of the signs of behavioural difficulties.</w:t>
      </w:r>
    </w:p>
    <w:p w14:paraId="17BB764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Setting high expectations for every pupil.</w:t>
      </w:r>
    </w:p>
    <w:p w14:paraId="0DB53413"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Being aware of the needs, outcomes sought, and support provided to any </w:t>
      </w:r>
      <w:r>
        <w:rPr>
          <w:rFonts w:asciiTheme="majorHAnsi" w:hAnsiTheme="majorHAnsi"/>
        </w:rPr>
        <w:t>students</w:t>
      </w:r>
      <w:r w:rsidRPr="000374C2">
        <w:rPr>
          <w:rFonts w:asciiTheme="majorHAnsi" w:hAnsiTheme="majorHAnsi"/>
        </w:rPr>
        <w:t xml:space="preserve"> with</w:t>
      </w:r>
    </w:p>
    <w:p w14:paraId="7B9B6BCE" w14:textId="77777777" w:rsidR="00265C45" w:rsidRPr="000374C2" w:rsidRDefault="00265C45" w:rsidP="00265C45">
      <w:pPr>
        <w:rPr>
          <w:rFonts w:asciiTheme="majorHAnsi" w:hAnsiTheme="majorHAnsi"/>
        </w:rPr>
      </w:pPr>
      <w:r w:rsidRPr="000374C2">
        <w:rPr>
          <w:rFonts w:asciiTheme="majorHAnsi" w:hAnsiTheme="majorHAnsi"/>
        </w:rPr>
        <w:t>specific behavioural needs.</w:t>
      </w:r>
    </w:p>
    <w:p w14:paraId="1483B2CD"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Keeping the relevant figures of authority up to date with any changes in behaviour.</w:t>
      </w:r>
    </w:p>
    <w:p w14:paraId="1B6F2AC8" w14:textId="77777777" w:rsidR="00265C45" w:rsidRPr="000374C2" w:rsidRDefault="00265C45" w:rsidP="00265C45">
      <w:pPr>
        <w:rPr>
          <w:rFonts w:asciiTheme="majorHAnsi" w:hAnsiTheme="majorHAnsi"/>
        </w:rPr>
      </w:pPr>
      <w:r w:rsidRPr="000374C2">
        <w:rPr>
          <w:rFonts w:asciiTheme="majorHAnsi" w:hAnsiTheme="majorHAnsi"/>
        </w:rPr>
        <w:t>The relevant figures of authority include:</w:t>
      </w:r>
    </w:p>
    <w:p w14:paraId="12C8F900" w14:textId="36B64F9C" w:rsidR="00265C45" w:rsidRPr="000374C2" w:rsidRDefault="00265C45" w:rsidP="00265C45">
      <w:pPr>
        <w:rPr>
          <w:rFonts w:asciiTheme="majorHAnsi" w:hAnsiTheme="majorHAnsi"/>
        </w:rPr>
      </w:pPr>
      <w:r w:rsidRPr="000374C2">
        <w:rPr>
          <w:rFonts w:asciiTheme="majorHAnsi" w:hAnsiTheme="majorHAnsi"/>
        </w:rPr>
        <w:softHyphen/>
        <w:t xml:space="preserve"> </w:t>
      </w:r>
      <w:proofErr w:type="spellStart"/>
      <w:r>
        <w:rPr>
          <w:rFonts w:asciiTheme="majorHAnsi" w:hAnsiTheme="majorHAnsi"/>
        </w:rPr>
        <w:t>GreenShark</w:t>
      </w:r>
      <w:proofErr w:type="spellEnd"/>
      <w:r>
        <w:rPr>
          <w:rFonts w:asciiTheme="majorHAnsi" w:hAnsiTheme="majorHAnsi"/>
        </w:rPr>
        <w:t xml:space="preserve"> Media &amp; Training CEOs, Members of the Leadership Team</w:t>
      </w:r>
    </w:p>
    <w:p w14:paraId="43052D45" w14:textId="524BFB14"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As authorised by </w:t>
      </w:r>
      <w:proofErr w:type="spellStart"/>
      <w:r>
        <w:rPr>
          <w:rFonts w:asciiTheme="majorHAnsi" w:hAnsiTheme="majorHAnsi"/>
        </w:rPr>
        <w:t>GreenShark</w:t>
      </w:r>
      <w:proofErr w:type="spellEnd"/>
      <w:r>
        <w:rPr>
          <w:rFonts w:asciiTheme="majorHAnsi" w:hAnsiTheme="majorHAnsi"/>
        </w:rPr>
        <w:t xml:space="preserve"> Media &amp; Training CEOs</w:t>
      </w:r>
      <w:r w:rsidRPr="000374C2">
        <w:rPr>
          <w:rFonts w:asciiTheme="majorHAnsi" w:hAnsiTheme="majorHAnsi"/>
        </w:rPr>
        <w:t xml:space="preserve">, disciplining </w:t>
      </w:r>
      <w:r>
        <w:rPr>
          <w:rFonts w:asciiTheme="majorHAnsi" w:hAnsiTheme="majorHAnsi"/>
        </w:rPr>
        <w:t>students</w:t>
      </w:r>
      <w:r w:rsidRPr="000374C2">
        <w:rPr>
          <w:rFonts w:asciiTheme="majorHAnsi" w:hAnsiTheme="majorHAnsi"/>
        </w:rPr>
        <w:t xml:space="preserve"> who display poor levels of</w:t>
      </w:r>
    </w:p>
    <w:p w14:paraId="38A699B7" w14:textId="77777777" w:rsidR="00265C45" w:rsidRDefault="00265C45" w:rsidP="00265C45">
      <w:pPr>
        <w:rPr>
          <w:rFonts w:asciiTheme="majorHAnsi" w:hAnsiTheme="majorHAnsi"/>
        </w:rPr>
      </w:pPr>
      <w:r w:rsidRPr="000374C2">
        <w:rPr>
          <w:rFonts w:asciiTheme="majorHAnsi" w:hAnsiTheme="majorHAnsi"/>
        </w:rPr>
        <w:t>behaviour.</w:t>
      </w:r>
    </w:p>
    <w:p w14:paraId="6A63DFAA" w14:textId="77777777" w:rsidR="00265C45" w:rsidRPr="000374C2" w:rsidRDefault="00265C45" w:rsidP="00265C45">
      <w:pPr>
        <w:rPr>
          <w:rFonts w:asciiTheme="majorHAnsi" w:hAnsiTheme="majorHAnsi"/>
        </w:rPr>
      </w:pPr>
    </w:p>
    <w:p w14:paraId="148862F7" w14:textId="77777777" w:rsidR="00265C45" w:rsidRDefault="00265C45" w:rsidP="00265C45">
      <w:pPr>
        <w:rPr>
          <w:rFonts w:asciiTheme="majorHAnsi" w:hAnsiTheme="majorHAnsi"/>
        </w:rPr>
      </w:pPr>
      <w:r>
        <w:rPr>
          <w:rFonts w:asciiTheme="majorHAnsi" w:hAnsiTheme="majorHAnsi"/>
        </w:rPr>
        <w:t>Students</w:t>
      </w:r>
      <w:r w:rsidRPr="000374C2">
        <w:rPr>
          <w:rFonts w:asciiTheme="majorHAnsi" w:hAnsiTheme="majorHAnsi"/>
        </w:rPr>
        <w:t xml:space="preserve"> are responsible for:</w:t>
      </w:r>
    </w:p>
    <w:p w14:paraId="4F4947EA" w14:textId="77777777" w:rsidR="00265C45" w:rsidRPr="000374C2" w:rsidRDefault="00265C45" w:rsidP="00265C45">
      <w:pPr>
        <w:rPr>
          <w:rFonts w:asciiTheme="majorHAnsi" w:hAnsiTheme="majorHAnsi"/>
        </w:rPr>
      </w:pPr>
    </w:p>
    <w:p w14:paraId="4958BFF6"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Their own behaviour both </w:t>
      </w:r>
      <w:r>
        <w:rPr>
          <w:rFonts w:asciiTheme="majorHAnsi" w:hAnsiTheme="majorHAnsi"/>
        </w:rPr>
        <w:t>within</w:t>
      </w:r>
      <w:r w:rsidRPr="000374C2">
        <w:rPr>
          <w:rFonts w:asciiTheme="majorHAnsi" w:hAnsiTheme="majorHAnsi"/>
        </w:rPr>
        <w:t xml:space="preserve"> s</w:t>
      </w:r>
      <w:r>
        <w:rPr>
          <w:rFonts w:asciiTheme="majorHAnsi" w:hAnsiTheme="majorHAnsi"/>
        </w:rPr>
        <w:t>essions</w:t>
      </w:r>
      <w:r w:rsidRPr="000374C2">
        <w:rPr>
          <w:rFonts w:asciiTheme="majorHAnsi" w:hAnsiTheme="majorHAnsi"/>
        </w:rPr>
        <w:t xml:space="preserve"> and out in the wider community.</w:t>
      </w:r>
    </w:p>
    <w:p w14:paraId="6CC9260B" w14:textId="77777777" w:rsidR="00265C45" w:rsidRPr="000374C2" w:rsidRDefault="00265C45" w:rsidP="00265C45">
      <w:pPr>
        <w:rPr>
          <w:rFonts w:asciiTheme="majorHAnsi" w:hAnsiTheme="majorHAnsi"/>
        </w:rPr>
      </w:pPr>
    </w:p>
    <w:p w14:paraId="7BC5607D" w14:textId="77777777" w:rsidR="00265C45" w:rsidRDefault="00265C45" w:rsidP="00265C45">
      <w:pPr>
        <w:rPr>
          <w:rFonts w:asciiTheme="majorHAnsi" w:hAnsiTheme="majorHAnsi"/>
        </w:rPr>
      </w:pPr>
      <w:r w:rsidRPr="000374C2">
        <w:rPr>
          <w:rFonts w:asciiTheme="majorHAnsi" w:hAnsiTheme="majorHAnsi"/>
        </w:rPr>
        <w:t>Parents are responsible for:</w:t>
      </w:r>
    </w:p>
    <w:p w14:paraId="5E139C36" w14:textId="77777777" w:rsidR="00265C45" w:rsidRPr="000374C2" w:rsidRDefault="00265C45" w:rsidP="00265C45">
      <w:pPr>
        <w:rPr>
          <w:rFonts w:asciiTheme="majorHAnsi" w:hAnsiTheme="majorHAnsi"/>
        </w:rPr>
      </w:pPr>
    </w:p>
    <w:p w14:paraId="315CA6C0" w14:textId="4447CDC2"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Supporting their child in adhering to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rules.</w:t>
      </w:r>
    </w:p>
    <w:p w14:paraId="4A75D324" w14:textId="434B6F2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Informing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of any changes in circumstances which may affect their child’s</w:t>
      </w:r>
      <w:r>
        <w:rPr>
          <w:rFonts w:asciiTheme="majorHAnsi" w:hAnsiTheme="majorHAnsi"/>
        </w:rPr>
        <w:t xml:space="preserve"> </w:t>
      </w:r>
      <w:r w:rsidRPr="000374C2">
        <w:rPr>
          <w:rFonts w:asciiTheme="majorHAnsi" w:hAnsiTheme="majorHAnsi"/>
        </w:rPr>
        <w:t>behaviour.</w:t>
      </w:r>
    </w:p>
    <w:p w14:paraId="2531D92E" w14:textId="77777777" w:rsidR="00265C45" w:rsidRDefault="00265C45" w:rsidP="00265C45">
      <w:pPr>
        <w:rPr>
          <w:rFonts w:asciiTheme="majorHAnsi" w:hAnsiTheme="majorHAnsi"/>
        </w:rPr>
      </w:pPr>
    </w:p>
    <w:p w14:paraId="04659008" w14:textId="77777777" w:rsidR="00265C45" w:rsidRDefault="00265C45" w:rsidP="00265C45">
      <w:pPr>
        <w:rPr>
          <w:rFonts w:asciiTheme="majorHAnsi" w:hAnsiTheme="majorHAnsi"/>
        </w:rPr>
      </w:pPr>
    </w:p>
    <w:p w14:paraId="47533FF9" w14:textId="77777777" w:rsidR="00265C45" w:rsidRDefault="00265C45" w:rsidP="00265C45">
      <w:pPr>
        <w:rPr>
          <w:rFonts w:asciiTheme="majorHAnsi" w:hAnsiTheme="majorHAnsi"/>
        </w:rPr>
      </w:pPr>
    </w:p>
    <w:p w14:paraId="5FCA0EB8" w14:textId="77777777" w:rsidR="00265C45" w:rsidRDefault="00265C45" w:rsidP="00265C45">
      <w:pPr>
        <w:rPr>
          <w:rFonts w:asciiTheme="majorHAnsi" w:hAnsiTheme="majorHAnsi"/>
        </w:rPr>
      </w:pPr>
    </w:p>
    <w:p w14:paraId="65A38BD2" w14:textId="77777777" w:rsidR="00265C45" w:rsidRDefault="00265C45" w:rsidP="00265C45">
      <w:pPr>
        <w:rPr>
          <w:rFonts w:asciiTheme="majorHAnsi" w:hAnsiTheme="majorHAnsi"/>
        </w:rPr>
      </w:pPr>
    </w:p>
    <w:p w14:paraId="4E37F578" w14:textId="77777777" w:rsidR="00265C45" w:rsidRDefault="00265C45" w:rsidP="00265C45">
      <w:pPr>
        <w:rPr>
          <w:rFonts w:asciiTheme="majorHAnsi" w:hAnsiTheme="majorHAnsi"/>
        </w:rPr>
      </w:pPr>
    </w:p>
    <w:p w14:paraId="0D12B9C2" w14:textId="77777777" w:rsidR="00265C45" w:rsidRDefault="00265C45" w:rsidP="00265C45">
      <w:pPr>
        <w:rPr>
          <w:rFonts w:asciiTheme="majorHAnsi" w:hAnsiTheme="majorHAnsi"/>
        </w:rPr>
      </w:pPr>
    </w:p>
    <w:p w14:paraId="226D0B97" w14:textId="77777777" w:rsidR="00265C45" w:rsidRPr="000374C2" w:rsidRDefault="00265C45" w:rsidP="00265C45">
      <w:pPr>
        <w:rPr>
          <w:rFonts w:asciiTheme="majorHAnsi" w:hAnsiTheme="majorHAnsi"/>
        </w:rPr>
      </w:pPr>
    </w:p>
    <w:p w14:paraId="4C62579A" w14:textId="77777777" w:rsidR="00265C45" w:rsidRPr="0068585D" w:rsidRDefault="00265C45" w:rsidP="00265C45">
      <w:pPr>
        <w:pStyle w:val="ListParagraph"/>
        <w:numPr>
          <w:ilvl w:val="0"/>
          <w:numId w:val="113"/>
        </w:numPr>
        <w:spacing w:line="276" w:lineRule="auto"/>
        <w:rPr>
          <w:rFonts w:asciiTheme="majorHAnsi" w:hAnsiTheme="majorHAnsi"/>
          <w:b/>
          <w:bCs/>
          <w:color w:val="000000" w:themeColor="text1"/>
        </w:rPr>
      </w:pPr>
      <w:r w:rsidRPr="0068585D">
        <w:rPr>
          <w:rFonts w:asciiTheme="majorHAnsi" w:hAnsiTheme="majorHAnsi"/>
          <w:b/>
          <w:bCs/>
          <w:color w:val="000000" w:themeColor="text1"/>
        </w:rPr>
        <w:t>Definitions</w:t>
      </w:r>
    </w:p>
    <w:p w14:paraId="73C78E2D" w14:textId="77777777" w:rsidR="00265C45" w:rsidRPr="00CF227B" w:rsidRDefault="00265C45" w:rsidP="00265C45">
      <w:pPr>
        <w:rPr>
          <w:rFonts w:asciiTheme="majorHAnsi" w:hAnsiTheme="majorHAnsi"/>
          <w:b/>
          <w:bCs/>
          <w:color w:val="FFC000" w:themeColor="accent4"/>
        </w:rPr>
      </w:pPr>
    </w:p>
    <w:p w14:paraId="49A64F61" w14:textId="3361F18B" w:rsidR="00265C45" w:rsidRPr="000374C2" w:rsidRDefault="00265C45" w:rsidP="00265C45">
      <w:pPr>
        <w:rPr>
          <w:rFonts w:asciiTheme="majorHAnsi" w:hAnsiTheme="majorHAnsi"/>
        </w:rPr>
      </w:pPr>
      <w:r w:rsidRPr="000374C2">
        <w:rPr>
          <w:rFonts w:asciiTheme="majorHAnsi" w:hAnsiTheme="majorHAnsi"/>
        </w:rPr>
        <w:t xml:space="preserve">For the purposes of this policy,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 xml:space="preserve">defines “serious unacceptable behaviour” as any behaviour which may cause harm to oneself or others, damage the reputation of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within the wider community, and/or any illegal behaviour. This includes, but is not limited to, the following:</w:t>
      </w:r>
    </w:p>
    <w:p w14:paraId="0C401FD2"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Discrimination – not giving equal respect to an individual </w:t>
      </w:r>
      <w:proofErr w:type="gramStart"/>
      <w:r w:rsidRPr="000374C2">
        <w:rPr>
          <w:rFonts w:asciiTheme="majorHAnsi" w:hAnsiTheme="majorHAnsi"/>
        </w:rPr>
        <w:t>on the basis of</w:t>
      </w:r>
      <w:proofErr w:type="gramEnd"/>
      <w:r w:rsidRPr="000374C2">
        <w:rPr>
          <w:rFonts w:asciiTheme="majorHAnsi" w:hAnsiTheme="majorHAnsi"/>
        </w:rPr>
        <w:t xml:space="preserve"> age,</w:t>
      </w:r>
      <w:r>
        <w:rPr>
          <w:rFonts w:asciiTheme="majorHAnsi" w:hAnsiTheme="majorHAnsi"/>
        </w:rPr>
        <w:t xml:space="preserve"> </w:t>
      </w:r>
      <w:r w:rsidRPr="000374C2">
        <w:rPr>
          <w:rFonts w:asciiTheme="majorHAnsi" w:hAnsiTheme="majorHAnsi"/>
        </w:rPr>
        <w:t>disability, gender identity, marriage and civil partnership, pregnancy and maternity,</w:t>
      </w:r>
      <w:r>
        <w:rPr>
          <w:rFonts w:asciiTheme="majorHAnsi" w:hAnsiTheme="majorHAnsi"/>
        </w:rPr>
        <w:t xml:space="preserve"> </w:t>
      </w:r>
      <w:r w:rsidRPr="000374C2">
        <w:rPr>
          <w:rFonts w:asciiTheme="majorHAnsi" w:hAnsiTheme="majorHAnsi"/>
        </w:rPr>
        <w:t>race, religion or belief, sex, and sexual orientation</w:t>
      </w:r>
      <w:r>
        <w:rPr>
          <w:rFonts w:asciiTheme="majorHAnsi" w:hAnsiTheme="majorHAnsi"/>
        </w:rPr>
        <w:t>.</w:t>
      </w:r>
    </w:p>
    <w:p w14:paraId="13117E2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Harassment – behaviour towards others which is unwanted, offensive and affects the</w:t>
      </w:r>
      <w:r>
        <w:rPr>
          <w:rFonts w:asciiTheme="majorHAnsi" w:hAnsiTheme="majorHAnsi"/>
        </w:rPr>
        <w:t xml:space="preserve"> </w:t>
      </w:r>
      <w:r w:rsidRPr="000374C2">
        <w:rPr>
          <w:rFonts w:asciiTheme="majorHAnsi" w:hAnsiTheme="majorHAnsi"/>
        </w:rPr>
        <w:t>dignity of the individual or group of individuals.</w:t>
      </w:r>
    </w:p>
    <w:p w14:paraId="21206C5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Vexatious behaviour – deliberately acting in a manner to cause annoyance or</w:t>
      </w:r>
      <w:r>
        <w:rPr>
          <w:rFonts w:asciiTheme="majorHAnsi" w:hAnsiTheme="majorHAnsi"/>
        </w:rPr>
        <w:t xml:space="preserve"> </w:t>
      </w:r>
      <w:r w:rsidRPr="000374C2">
        <w:rPr>
          <w:rFonts w:asciiTheme="majorHAnsi" w:hAnsiTheme="majorHAnsi"/>
        </w:rPr>
        <w:t>irritation</w:t>
      </w:r>
      <w:r>
        <w:rPr>
          <w:rFonts w:asciiTheme="majorHAnsi" w:hAnsiTheme="majorHAnsi"/>
        </w:rPr>
        <w:t>.</w:t>
      </w:r>
    </w:p>
    <w:p w14:paraId="73EA0459"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Bullying – a type of harassment which involves personal abuse or persistent actions</w:t>
      </w:r>
      <w:r>
        <w:rPr>
          <w:rFonts w:asciiTheme="majorHAnsi" w:hAnsiTheme="majorHAnsi"/>
        </w:rPr>
        <w:t xml:space="preserve"> </w:t>
      </w:r>
      <w:r w:rsidRPr="000374C2">
        <w:rPr>
          <w:rFonts w:asciiTheme="majorHAnsi" w:hAnsiTheme="majorHAnsi"/>
        </w:rPr>
        <w:t>which humiliate, intimidate, frighten, or demean the individual being bullied</w:t>
      </w:r>
      <w:r>
        <w:rPr>
          <w:rFonts w:asciiTheme="majorHAnsi" w:hAnsiTheme="majorHAnsi"/>
        </w:rPr>
        <w:t>.</w:t>
      </w:r>
    </w:p>
    <w:p w14:paraId="73B5BEF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Cyberbullying – the use of electronic communication to bully a person, typically by</w:t>
      </w:r>
      <w:r>
        <w:rPr>
          <w:rFonts w:asciiTheme="majorHAnsi" w:hAnsiTheme="majorHAnsi"/>
        </w:rPr>
        <w:t xml:space="preserve"> </w:t>
      </w:r>
      <w:r w:rsidRPr="000374C2">
        <w:rPr>
          <w:rFonts w:asciiTheme="majorHAnsi" w:hAnsiTheme="majorHAnsi"/>
        </w:rPr>
        <w:t>sending messages of an intimidating or threatening nature</w:t>
      </w:r>
      <w:r>
        <w:rPr>
          <w:rFonts w:asciiTheme="majorHAnsi" w:hAnsiTheme="majorHAnsi"/>
        </w:rPr>
        <w:t>.</w:t>
      </w:r>
    </w:p>
    <w:p w14:paraId="1E6D0F6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Possession of legal or illegal drugs, alcohol, or tobacco</w:t>
      </w:r>
    </w:p>
    <w:p w14:paraId="58F5E439"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Possession of banned items</w:t>
      </w:r>
    </w:p>
    <w:p w14:paraId="6C4142CF"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Truancy and </w:t>
      </w:r>
      <w:r>
        <w:rPr>
          <w:rFonts w:asciiTheme="majorHAnsi" w:hAnsiTheme="majorHAnsi"/>
        </w:rPr>
        <w:t>absconding</w:t>
      </w:r>
      <w:r w:rsidRPr="000374C2">
        <w:rPr>
          <w:rFonts w:asciiTheme="majorHAnsi" w:hAnsiTheme="majorHAnsi"/>
        </w:rPr>
        <w:t xml:space="preserve"> from </w:t>
      </w:r>
      <w:r>
        <w:rPr>
          <w:rFonts w:asciiTheme="majorHAnsi" w:hAnsiTheme="majorHAnsi"/>
        </w:rPr>
        <w:t>sessions.</w:t>
      </w:r>
    </w:p>
    <w:p w14:paraId="1EACF2D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Refusing to comply with disciplinary sanctions.</w:t>
      </w:r>
    </w:p>
    <w:p w14:paraId="6BEBF9E4"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Theft</w:t>
      </w:r>
    </w:p>
    <w:p w14:paraId="56DE81F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Verbal abuse, including swearing, racist remarks, and threatening language.</w:t>
      </w:r>
    </w:p>
    <w:p w14:paraId="312D7870"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Fighting and aggression</w:t>
      </w:r>
    </w:p>
    <w:p w14:paraId="38723D00"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Persistent disobedience or destructive behaviour</w:t>
      </w:r>
    </w:p>
    <w:p w14:paraId="119AFA73"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Extreme behaviour, such as violence and serious vandalism</w:t>
      </w:r>
    </w:p>
    <w:p w14:paraId="0186D244"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Any behaviour that threatens safety or presents </w:t>
      </w:r>
      <w:proofErr w:type="gramStart"/>
      <w:r w:rsidRPr="000374C2">
        <w:rPr>
          <w:rFonts w:asciiTheme="majorHAnsi" w:hAnsiTheme="majorHAnsi"/>
        </w:rPr>
        <w:t>a</w:t>
      </w:r>
      <w:r>
        <w:rPr>
          <w:rFonts w:asciiTheme="majorHAnsi" w:hAnsiTheme="majorHAnsi"/>
        </w:rPr>
        <w:t xml:space="preserve"> serious</w:t>
      </w:r>
      <w:r w:rsidRPr="000374C2">
        <w:rPr>
          <w:rFonts w:asciiTheme="majorHAnsi" w:hAnsiTheme="majorHAnsi"/>
        </w:rPr>
        <w:t xml:space="preserve"> danger</w:t>
      </w:r>
      <w:proofErr w:type="gramEnd"/>
      <w:r w:rsidRPr="000374C2">
        <w:rPr>
          <w:rFonts w:asciiTheme="majorHAnsi" w:hAnsiTheme="majorHAnsi"/>
        </w:rPr>
        <w:t>.</w:t>
      </w:r>
    </w:p>
    <w:p w14:paraId="2C3D2EE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Any behaviour that seriously inhibits the learning of </w:t>
      </w:r>
      <w:r>
        <w:rPr>
          <w:rFonts w:asciiTheme="majorHAnsi" w:hAnsiTheme="majorHAnsi"/>
        </w:rPr>
        <w:t>students</w:t>
      </w:r>
    </w:p>
    <w:p w14:paraId="423E2B17"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Any behaviour that requires the immediate attention of a staff member</w:t>
      </w:r>
    </w:p>
    <w:p w14:paraId="6607F366" w14:textId="77777777" w:rsidR="00265C45" w:rsidRPr="000374C2" w:rsidRDefault="00265C45" w:rsidP="00265C45">
      <w:pPr>
        <w:rPr>
          <w:rFonts w:asciiTheme="majorHAnsi" w:hAnsiTheme="majorHAnsi"/>
        </w:rPr>
      </w:pPr>
    </w:p>
    <w:p w14:paraId="5A1170B6" w14:textId="6AA4336E" w:rsidR="00265C45" w:rsidRPr="000374C2" w:rsidRDefault="00265C45" w:rsidP="00265C45">
      <w:pPr>
        <w:rPr>
          <w:rFonts w:asciiTheme="majorHAnsi" w:hAnsiTheme="majorHAnsi"/>
        </w:rPr>
      </w:pPr>
      <w:r w:rsidRPr="000374C2">
        <w:rPr>
          <w:rFonts w:asciiTheme="majorHAnsi" w:hAnsiTheme="majorHAnsi"/>
        </w:rPr>
        <w:t xml:space="preserve">For the purposes of this policy,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defines “low-level unacceptable behaviour” as any behaviour which may disrupt the education of the perpetrator and/or oth</w:t>
      </w:r>
      <w:r>
        <w:rPr>
          <w:rFonts w:asciiTheme="majorHAnsi" w:hAnsiTheme="majorHAnsi"/>
        </w:rPr>
        <w:t>er students</w:t>
      </w:r>
      <w:r w:rsidRPr="000374C2">
        <w:rPr>
          <w:rFonts w:asciiTheme="majorHAnsi" w:hAnsiTheme="majorHAnsi"/>
        </w:rPr>
        <w:t>, including, but not limited to, the following:</w:t>
      </w:r>
    </w:p>
    <w:p w14:paraId="6A1DDC18"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Lateness</w:t>
      </w:r>
    </w:p>
    <w:p w14:paraId="169166BA"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Low-level disruption </w:t>
      </w:r>
      <w:r>
        <w:rPr>
          <w:rFonts w:asciiTheme="majorHAnsi" w:hAnsiTheme="majorHAnsi"/>
        </w:rPr>
        <w:t>during sessions</w:t>
      </w:r>
    </w:p>
    <w:p w14:paraId="631EB786"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Failure to complete </w:t>
      </w:r>
      <w:r>
        <w:rPr>
          <w:rFonts w:asciiTheme="majorHAnsi" w:hAnsiTheme="majorHAnsi"/>
        </w:rPr>
        <w:t>work on sessions</w:t>
      </w:r>
    </w:p>
    <w:p w14:paraId="2C73743C"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Rudeness</w:t>
      </w:r>
    </w:p>
    <w:p w14:paraId="643EF27E"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Disruption on </w:t>
      </w:r>
      <w:r>
        <w:rPr>
          <w:rFonts w:asciiTheme="majorHAnsi" w:hAnsiTheme="majorHAnsi"/>
        </w:rPr>
        <w:t>in community settings</w:t>
      </w:r>
    </w:p>
    <w:p w14:paraId="5DE9BDAA"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Use of mobile phones without permission</w:t>
      </w:r>
    </w:p>
    <w:p w14:paraId="6B1E0031"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Graffiti</w:t>
      </w:r>
    </w:p>
    <w:p w14:paraId="78FA450B" w14:textId="77777777" w:rsidR="00265C45" w:rsidRPr="000374C2" w:rsidRDefault="00265C45" w:rsidP="00265C45">
      <w:pPr>
        <w:rPr>
          <w:rFonts w:asciiTheme="majorHAnsi" w:hAnsiTheme="majorHAnsi"/>
        </w:rPr>
      </w:pPr>
    </w:p>
    <w:p w14:paraId="3437B0C1" w14:textId="77777777" w:rsidR="00265C45" w:rsidRDefault="00265C45" w:rsidP="00265C45">
      <w:pPr>
        <w:rPr>
          <w:rFonts w:asciiTheme="majorHAnsi" w:hAnsiTheme="majorHAnsi"/>
        </w:rPr>
      </w:pPr>
      <w:r w:rsidRPr="000374C2">
        <w:rPr>
          <w:rFonts w:asciiTheme="majorHAnsi" w:hAnsiTheme="majorHAnsi"/>
        </w:rPr>
        <w:t>“Low-level unacceptable behaviour” may be escalated to “serious unacceptable behaviour”, depending on the severity of the behaviour.</w:t>
      </w:r>
    </w:p>
    <w:p w14:paraId="5784BC65" w14:textId="77777777" w:rsidR="00265C45" w:rsidRDefault="00265C45" w:rsidP="00265C45">
      <w:pPr>
        <w:rPr>
          <w:rFonts w:asciiTheme="majorHAnsi" w:hAnsiTheme="majorHAnsi"/>
        </w:rPr>
      </w:pPr>
    </w:p>
    <w:p w14:paraId="1A3C5831" w14:textId="77777777" w:rsidR="00265C45" w:rsidRPr="000374C2" w:rsidRDefault="00265C45" w:rsidP="00265C45">
      <w:pPr>
        <w:rPr>
          <w:rFonts w:asciiTheme="majorHAnsi" w:hAnsiTheme="majorHAnsi"/>
        </w:rPr>
      </w:pPr>
    </w:p>
    <w:p w14:paraId="1810200D" w14:textId="77777777" w:rsidR="00265C45" w:rsidRPr="0068585D" w:rsidRDefault="00265C45" w:rsidP="00265C45">
      <w:pPr>
        <w:pStyle w:val="ListParagraph"/>
        <w:numPr>
          <w:ilvl w:val="0"/>
          <w:numId w:val="113"/>
        </w:numPr>
        <w:spacing w:line="276" w:lineRule="auto"/>
        <w:rPr>
          <w:rFonts w:asciiTheme="majorHAnsi" w:hAnsiTheme="majorHAnsi"/>
          <w:b/>
          <w:bCs/>
          <w:color w:val="000000" w:themeColor="text1"/>
        </w:rPr>
      </w:pPr>
      <w:r w:rsidRPr="0068585D">
        <w:rPr>
          <w:rFonts w:asciiTheme="majorHAnsi" w:hAnsiTheme="majorHAnsi"/>
          <w:b/>
          <w:bCs/>
          <w:color w:val="000000" w:themeColor="text1"/>
        </w:rPr>
        <w:t>Managing Behaviour</w:t>
      </w:r>
    </w:p>
    <w:p w14:paraId="3DAA5ACE" w14:textId="77777777" w:rsidR="00265C45" w:rsidRPr="00D56DFB" w:rsidRDefault="00265C45" w:rsidP="00265C45">
      <w:pPr>
        <w:rPr>
          <w:rFonts w:asciiTheme="majorHAnsi" w:hAnsiTheme="majorHAnsi"/>
        </w:rPr>
      </w:pPr>
    </w:p>
    <w:p w14:paraId="4B6A60A2" w14:textId="5611FBF2" w:rsidR="00265C45" w:rsidRPr="000374C2" w:rsidRDefault="00265C45" w:rsidP="00265C45">
      <w:pPr>
        <w:rPr>
          <w:rFonts w:asciiTheme="majorHAnsi" w:hAnsiTheme="majorHAnsi"/>
        </w:rPr>
      </w:pPr>
      <w:r>
        <w:rPr>
          <w:rFonts w:asciiTheme="majorHAnsi" w:hAnsiTheme="majorHAnsi"/>
        </w:rPr>
        <w:t>Students</w:t>
      </w:r>
      <w:r w:rsidRPr="000374C2">
        <w:rPr>
          <w:rFonts w:asciiTheme="majorHAnsi" w:hAnsiTheme="majorHAnsi"/>
        </w:rPr>
        <w:t xml:space="preserve"> at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will be supported by promoting self-regulation and positive behaviour that will be emphasised by:</w:t>
      </w:r>
    </w:p>
    <w:p w14:paraId="4B0A11D9"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 quality of our relationships</w:t>
      </w:r>
    </w:p>
    <w:p w14:paraId="5C5B9A5B" w14:textId="77777777" w:rsidR="00265C45"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The quality of our provision</w:t>
      </w:r>
    </w:p>
    <w:p w14:paraId="413D7DCF" w14:textId="77777777" w:rsidR="00265C45" w:rsidRPr="000374C2" w:rsidRDefault="00265C45" w:rsidP="00265C45">
      <w:pPr>
        <w:rPr>
          <w:rFonts w:asciiTheme="majorHAnsi" w:hAnsiTheme="majorHAnsi"/>
        </w:rPr>
      </w:pPr>
    </w:p>
    <w:p w14:paraId="6F10457D" w14:textId="6976AED9" w:rsidR="00265C45" w:rsidRDefault="00265C45" w:rsidP="00265C45">
      <w:pPr>
        <w:rPr>
          <w:rFonts w:asciiTheme="majorHAnsi" w:hAnsiTheme="majorHAnsi"/>
        </w:rPr>
      </w:pPr>
      <w:r w:rsidRPr="000374C2">
        <w:rPr>
          <w:rFonts w:asciiTheme="majorHAnsi" w:hAnsiTheme="majorHAnsi"/>
        </w:rPr>
        <w:t xml:space="preserve">At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 xml:space="preserve">we want our Positive Behaviour Policy to reflect our insight and understanding of the complex and challenging needs that some of our </w:t>
      </w:r>
      <w:r>
        <w:rPr>
          <w:rFonts w:asciiTheme="majorHAnsi" w:hAnsiTheme="majorHAnsi"/>
        </w:rPr>
        <w:t>students</w:t>
      </w:r>
      <w:r w:rsidRPr="000374C2">
        <w:rPr>
          <w:rFonts w:asciiTheme="majorHAnsi" w:hAnsiTheme="majorHAnsi"/>
        </w:rPr>
        <w:t xml:space="preserve"> have. Our positive approach contributes to their ability to self-regulate and manage their behaviour in a positive manner, so they can be ready to engage with their learning. We incorporate a holistic, whole-person approach to ensure we are reflecting and planning for the needs of all our young people with complex layered needs.</w:t>
      </w:r>
    </w:p>
    <w:p w14:paraId="5E46BDB3" w14:textId="77777777" w:rsidR="00265C45" w:rsidRPr="000374C2" w:rsidRDefault="00265C45" w:rsidP="00265C45">
      <w:pPr>
        <w:rPr>
          <w:rFonts w:asciiTheme="majorHAnsi" w:hAnsiTheme="majorHAnsi"/>
        </w:rPr>
      </w:pPr>
    </w:p>
    <w:p w14:paraId="5AE86E71" w14:textId="77777777" w:rsidR="00265C45" w:rsidRDefault="00265C45" w:rsidP="00265C45">
      <w:pPr>
        <w:rPr>
          <w:rFonts w:asciiTheme="majorHAnsi" w:hAnsiTheme="majorHAnsi"/>
        </w:rPr>
      </w:pPr>
      <w:r w:rsidRPr="000374C2">
        <w:rPr>
          <w:rFonts w:asciiTheme="majorHAnsi" w:hAnsiTheme="majorHAnsi"/>
        </w:rPr>
        <w:t>We consider that behaviours which challenge, always happen for a reason and might be the only way a pupil can communicate their need. Young people who display, or are at risk of displaying behaviours which challenge, might need support which involves both positive support, such as positive behavioural support and intervention, and some form of restrictive practice or intervention. Any restrictive intervention must be legally and ethically justified, be necessary to prevent serious harm, and be the least restrictive option.</w:t>
      </w:r>
    </w:p>
    <w:p w14:paraId="21E1CCE7" w14:textId="77777777" w:rsidR="00265C45" w:rsidRPr="000374C2" w:rsidRDefault="00265C45" w:rsidP="00265C45">
      <w:pPr>
        <w:rPr>
          <w:rFonts w:asciiTheme="majorHAnsi" w:hAnsiTheme="majorHAnsi"/>
        </w:rPr>
      </w:pPr>
    </w:p>
    <w:p w14:paraId="6E7E8A50" w14:textId="771786AF" w:rsidR="00265C45" w:rsidRPr="000374C2" w:rsidRDefault="00265C45" w:rsidP="00265C45">
      <w:pPr>
        <w:rPr>
          <w:rFonts w:asciiTheme="majorHAnsi" w:hAnsiTheme="majorHAnsi"/>
        </w:rPr>
      </w:pPr>
      <w:r w:rsidRPr="000374C2">
        <w:rPr>
          <w:rFonts w:asciiTheme="majorHAnsi" w:hAnsiTheme="majorHAnsi"/>
        </w:rPr>
        <w:t xml:space="preserve">At </w:t>
      </w: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we believe that:</w:t>
      </w:r>
    </w:p>
    <w:p w14:paraId="078D1B72"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Our young people want to behave well.</w:t>
      </w:r>
    </w:p>
    <w:p w14:paraId="4B62ABF8"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Behaviour is a means of communication - we must ensure that all young </w:t>
      </w:r>
      <w:r w:rsidRPr="00AD5A7E">
        <w:rPr>
          <w:rFonts w:asciiTheme="majorHAnsi" w:hAnsiTheme="majorHAnsi"/>
        </w:rPr>
        <w:t xml:space="preserve">people </w:t>
      </w:r>
      <w:r w:rsidRPr="000374C2">
        <w:rPr>
          <w:rFonts w:asciiTheme="majorHAnsi" w:hAnsiTheme="majorHAnsi"/>
        </w:rPr>
        <w:t>are supported to communicate their needs safely and appropriately using their</w:t>
      </w:r>
      <w:r w:rsidRPr="00AD5A7E">
        <w:rPr>
          <w:rFonts w:asciiTheme="majorHAnsi" w:hAnsiTheme="majorHAnsi"/>
        </w:rPr>
        <w:t xml:space="preserve"> </w:t>
      </w:r>
      <w:r w:rsidRPr="000374C2">
        <w:rPr>
          <w:rFonts w:asciiTheme="majorHAnsi" w:hAnsiTheme="majorHAnsi"/>
        </w:rPr>
        <w:t>preferred communication systems.</w:t>
      </w:r>
    </w:p>
    <w:p w14:paraId="236C34D8"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With the right support and intervention, young people can learn to self-regulate</w:t>
      </w:r>
      <w:r w:rsidRPr="00AD5A7E">
        <w:rPr>
          <w:rFonts w:asciiTheme="majorHAnsi" w:hAnsiTheme="majorHAnsi"/>
        </w:rPr>
        <w:t xml:space="preserve"> </w:t>
      </w:r>
      <w:r w:rsidRPr="000374C2">
        <w:rPr>
          <w:rFonts w:asciiTheme="majorHAnsi" w:hAnsiTheme="majorHAnsi"/>
        </w:rPr>
        <w:t>and manage their own behaviour.</w:t>
      </w:r>
    </w:p>
    <w:p w14:paraId="0933FD97"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Mistakes are part of the learning process, and we recognise that all our young</w:t>
      </w:r>
    </w:p>
    <w:p w14:paraId="2A944965" w14:textId="77777777" w:rsidR="00265C45" w:rsidRPr="000374C2" w:rsidRDefault="00265C45" w:rsidP="00265C45">
      <w:pPr>
        <w:rPr>
          <w:rFonts w:asciiTheme="majorHAnsi" w:hAnsiTheme="majorHAnsi"/>
        </w:rPr>
      </w:pPr>
      <w:r w:rsidRPr="000374C2">
        <w:rPr>
          <w:rFonts w:asciiTheme="majorHAnsi" w:hAnsiTheme="majorHAnsi"/>
        </w:rPr>
        <w:t>people are at different stages of the developmental process.</w:t>
      </w:r>
    </w:p>
    <w:p w14:paraId="15D082BB"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w:t>
      </w:r>
      <w:r>
        <w:rPr>
          <w:rFonts w:asciiTheme="majorHAnsi" w:hAnsiTheme="majorHAnsi"/>
        </w:rPr>
        <w:t>O</w:t>
      </w:r>
      <w:r w:rsidRPr="000374C2">
        <w:rPr>
          <w:rFonts w:asciiTheme="majorHAnsi" w:hAnsiTheme="majorHAnsi"/>
        </w:rPr>
        <w:t>ur young people may have challenging needs which impact on how they learn</w:t>
      </w:r>
      <w:r w:rsidRPr="00AD5A7E">
        <w:rPr>
          <w:rFonts w:asciiTheme="majorHAnsi" w:hAnsiTheme="majorHAnsi"/>
        </w:rPr>
        <w:t xml:space="preserve"> </w:t>
      </w:r>
      <w:r w:rsidRPr="000374C2">
        <w:rPr>
          <w:rFonts w:asciiTheme="majorHAnsi" w:hAnsiTheme="majorHAnsi"/>
        </w:rPr>
        <w:t>to regulate and manage their behaviour.</w:t>
      </w:r>
    </w:p>
    <w:p w14:paraId="7B340E01" w14:textId="77777777" w:rsidR="00265C45" w:rsidRPr="000374C2" w:rsidRDefault="00265C45" w:rsidP="00265C45">
      <w:pPr>
        <w:rPr>
          <w:rFonts w:asciiTheme="majorHAnsi" w:hAnsiTheme="majorHAnsi"/>
        </w:rPr>
      </w:pPr>
      <w:r w:rsidRPr="000374C2">
        <w:rPr>
          <w:rFonts w:asciiTheme="majorHAnsi" w:hAnsiTheme="majorHAnsi"/>
        </w:rPr>
        <w:sym w:font="Symbol" w:char="F0B7"/>
      </w:r>
      <w:r w:rsidRPr="000374C2">
        <w:rPr>
          <w:rFonts w:asciiTheme="majorHAnsi" w:hAnsiTheme="majorHAnsi"/>
        </w:rPr>
        <w:t xml:space="preserve"> T</w:t>
      </w:r>
      <w:r>
        <w:rPr>
          <w:rFonts w:asciiTheme="majorHAnsi" w:hAnsiTheme="majorHAnsi"/>
        </w:rPr>
        <w:t>utors and mentors</w:t>
      </w:r>
      <w:r w:rsidRPr="000374C2">
        <w:rPr>
          <w:rFonts w:asciiTheme="majorHAnsi" w:hAnsiTheme="majorHAnsi"/>
        </w:rPr>
        <w:t xml:space="preserve"> must be given the opportunity to learn, understand</w:t>
      </w:r>
      <w:r w:rsidRPr="00AD5A7E">
        <w:rPr>
          <w:rFonts w:asciiTheme="majorHAnsi" w:hAnsiTheme="majorHAnsi"/>
        </w:rPr>
        <w:t xml:space="preserve"> </w:t>
      </w:r>
      <w:r w:rsidRPr="000374C2">
        <w:rPr>
          <w:rFonts w:asciiTheme="majorHAnsi" w:hAnsiTheme="majorHAnsi"/>
        </w:rPr>
        <w:t>and have insight into why our young people become dysregulated, and reflect on</w:t>
      </w:r>
      <w:r>
        <w:rPr>
          <w:rFonts w:asciiTheme="majorHAnsi" w:hAnsiTheme="majorHAnsi"/>
        </w:rPr>
        <w:t xml:space="preserve"> </w:t>
      </w:r>
      <w:r w:rsidRPr="000374C2">
        <w:rPr>
          <w:rFonts w:asciiTheme="majorHAnsi" w:hAnsiTheme="majorHAnsi"/>
        </w:rPr>
        <w:t>how/why it impacts on their behaviour. To work collectively with our young people,</w:t>
      </w:r>
      <w:r w:rsidRPr="00AD5A7E">
        <w:rPr>
          <w:rFonts w:asciiTheme="majorHAnsi" w:hAnsiTheme="majorHAnsi"/>
        </w:rPr>
        <w:t xml:space="preserve"> </w:t>
      </w:r>
      <w:r w:rsidRPr="000374C2">
        <w:rPr>
          <w:rFonts w:asciiTheme="majorHAnsi" w:hAnsiTheme="majorHAnsi"/>
        </w:rPr>
        <w:t>their</w:t>
      </w:r>
      <w:r>
        <w:rPr>
          <w:rFonts w:asciiTheme="majorHAnsi" w:hAnsiTheme="majorHAnsi"/>
        </w:rPr>
        <w:t xml:space="preserve"> </w:t>
      </w:r>
      <w:r w:rsidRPr="000374C2">
        <w:rPr>
          <w:rFonts w:asciiTheme="majorHAnsi" w:hAnsiTheme="majorHAnsi"/>
        </w:rPr>
        <w:t>parents/carers, and other professionals to develop strategies as part of a</w:t>
      </w:r>
      <w:r>
        <w:rPr>
          <w:rFonts w:asciiTheme="majorHAnsi" w:hAnsiTheme="majorHAnsi"/>
        </w:rPr>
        <w:t xml:space="preserve"> </w:t>
      </w:r>
      <w:r w:rsidRPr="000374C2">
        <w:rPr>
          <w:rFonts w:asciiTheme="majorHAnsi" w:hAnsiTheme="majorHAnsi"/>
        </w:rPr>
        <w:t>positive behaviour support plan.</w:t>
      </w:r>
    </w:p>
    <w:p w14:paraId="170A46E9" w14:textId="77777777" w:rsidR="00265C45" w:rsidRPr="000374C2" w:rsidRDefault="00265C45" w:rsidP="00265C45">
      <w:pPr>
        <w:rPr>
          <w:rFonts w:asciiTheme="majorHAnsi" w:hAnsiTheme="majorHAnsi"/>
        </w:rPr>
      </w:pPr>
      <w:r w:rsidRPr="000374C2">
        <w:rPr>
          <w:rFonts w:asciiTheme="majorHAnsi" w:hAnsiTheme="majorHAnsi"/>
        </w:rPr>
        <w:t>Instances of unacceptable behaviour are taken seriously and dealt with immediately.</w:t>
      </w:r>
    </w:p>
    <w:p w14:paraId="004F0694" w14:textId="77777777" w:rsidR="00265C45" w:rsidRPr="00AD5A7E" w:rsidRDefault="00265C45" w:rsidP="00265C45">
      <w:pPr>
        <w:rPr>
          <w:rFonts w:asciiTheme="majorHAnsi" w:hAnsiTheme="majorHAnsi"/>
        </w:rPr>
      </w:pPr>
      <w:r w:rsidRPr="000374C2">
        <w:rPr>
          <w:rFonts w:asciiTheme="majorHAnsi" w:hAnsiTheme="majorHAnsi"/>
        </w:rPr>
        <w:t xml:space="preserve">A record of all reported incidents to help identify </w:t>
      </w:r>
      <w:r>
        <w:rPr>
          <w:rFonts w:asciiTheme="majorHAnsi" w:hAnsiTheme="majorHAnsi"/>
        </w:rPr>
        <w:t>students</w:t>
      </w:r>
      <w:r w:rsidRPr="000374C2">
        <w:rPr>
          <w:rFonts w:asciiTheme="majorHAnsi" w:hAnsiTheme="majorHAnsi"/>
        </w:rPr>
        <w:t xml:space="preserve"> whose behaviour may indicate potential mental health problems will be kept by </w:t>
      </w:r>
      <w:r>
        <w:rPr>
          <w:rFonts w:asciiTheme="majorHAnsi" w:hAnsiTheme="majorHAnsi"/>
        </w:rPr>
        <w:t>Best Foot Forward.</w:t>
      </w:r>
    </w:p>
    <w:p w14:paraId="72BC1C80" w14:textId="77777777" w:rsidR="00265C45" w:rsidRDefault="00265C45" w:rsidP="00265C45">
      <w:pPr>
        <w:rPr>
          <w:rFonts w:asciiTheme="majorHAnsi" w:hAnsiTheme="majorHAnsi"/>
        </w:rPr>
      </w:pPr>
    </w:p>
    <w:p w14:paraId="359E584F" w14:textId="77777777" w:rsidR="00265C45" w:rsidRDefault="00265C45" w:rsidP="00265C45">
      <w:pPr>
        <w:rPr>
          <w:rFonts w:asciiTheme="majorHAnsi" w:hAnsiTheme="majorHAnsi"/>
        </w:rPr>
      </w:pPr>
    </w:p>
    <w:p w14:paraId="16AE8F84" w14:textId="77777777" w:rsidR="00265C45" w:rsidRDefault="00265C45" w:rsidP="00265C45">
      <w:pPr>
        <w:rPr>
          <w:rFonts w:asciiTheme="majorHAnsi" w:hAnsiTheme="majorHAnsi"/>
        </w:rPr>
      </w:pPr>
    </w:p>
    <w:p w14:paraId="41C47300" w14:textId="77777777" w:rsidR="00265C45" w:rsidRDefault="00265C45" w:rsidP="00265C45">
      <w:pPr>
        <w:rPr>
          <w:rFonts w:asciiTheme="majorHAnsi" w:hAnsiTheme="majorHAnsi"/>
        </w:rPr>
      </w:pPr>
    </w:p>
    <w:p w14:paraId="287C9BBF" w14:textId="77777777" w:rsidR="00265C45" w:rsidRDefault="00265C45" w:rsidP="00265C45">
      <w:pPr>
        <w:rPr>
          <w:rFonts w:asciiTheme="majorHAnsi" w:hAnsiTheme="majorHAnsi"/>
        </w:rPr>
      </w:pPr>
    </w:p>
    <w:p w14:paraId="4F6FB292" w14:textId="77777777" w:rsidR="00265C45" w:rsidRDefault="00265C45" w:rsidP="00265C45">
      <w:pPr>
        <w:rPr>
          <w:rFonts w:asciiTheme="majorHAnsi" w:hAnsiTheme="majorHAnsi"/>
        </w:rPr>
      </w:pPr>
    </w:p>
    <w:p w14:paraId="0B22701F" w14:textId="77777777" w:rsidR="00265C45" w:rsidRPr="000374C2" w:rsidRDefault="00265C45" w:rsidP="00265C45">
      <w:pPr>
        <w:rPr>
          <w:rFonts w:asciiTheme="majorHAnsi" w:hAnsiTheme="majorHAnsi"/>
        </w:rPr>
      </w:pPr>
    </w:p>
    <w:p w14:paraId="43340A03" w14:textId="77777777" w:rsidR="00265C45" w:rsidRPr="00AD5A7E" w:rsidRDefault="00265C45" w:rsidP="00265C45">
      <w:pPr>
        <w:rPr>
          <w:rFonts w:asciiTheme="majorHAnsi" w:hAnsiTheme="majorHAnsi"/>
        </w:rPr>
      </w:pPr>
      <w:r w:rsidRPr="000374C2">
        <w:rPr>
          <w:rFonts w:asciiTheme="majorHAnsi" w:hAnsiTheme="majorHAnsi"/>
        </w:rPr>
        <w:t>Managing behaviour and emotions with support</w:t>
      </w:r>
    </w:p>
    <w:p w14:paraId="3E70EA22" w14:textId="77777777" w:rsidR="00265C45" w:rsidRPr="000374C2" w:rsidRDefault="00265C45" w:rsidP="00265C45">
      <w:pPr>
        <w:rPr>
          <w:rFonts w:asciiTheme="majorHAnsi" w:hAnsiTheme="majorHAnsi"/>
        </w:rPr>
      </w:pPr>
    </w:p>
    <w:p w14:paraId="0CD2FA6A" w14:textId="252C84B2" w:rsidR="00265C45" w:rsidRDefault="00265C45" w:rsidP="00265C45">
      <w:pPr>
        <w:rPr>
          <w:rFonts w:asciiTheme="majorHAnsi" w:hAnsiTheme="majorHAnsi"/>
        </w:rPr>
      </w:pPr>
      <w:proofErr w:type="spellStart"/>
      <w:r>
        <w:rPr>
          <w:rFonts w:asciiTheme="majorHAnsi" w:hAnsiTheme="majorHAnsi"/>
        </w:rPr>
        <w:t>GreenShark</w:t>
      </w:r>
      <w:proofErr w:type="spellEnd"/>
      <w:r>
        <w:rPr>
          <w:rFonts w:asciiTheme="majorHAnsi" w:hAnsiTheme="majorHAnsi"/>
        </w:rPr>
        <w:t xml:space="preserve"> Media &amp; Training </w:t>
      </w:r>
      <w:r w:rsidRPr="000374C2">
        <w:rPr>
          <w:rFonts w:asciiTheme="majorHAnsi" w:hAnsiTheme="majorHAnsi"/>
        </w:rPr>
        <w:t>Expectations &amp; Values:</w:t>
      </w:r>
    </w:p>
    <w:p w14:paraId="14DD62BE" w14:textId="77777777" w:rsidR="00265C45" w:rsidRPr="00AD5A7E" w:rsidRDefault="00265C45" w:rsidP="00265C45">
      <w:pPr>
        <w:rPr>
          <w:rFonts w:asciiTheme="majorHAnsi" w:hAnsiTheme="majorHAnsi"/>
        </w:rPr>
      </w:pPr>
      <w:r w:rsidRPr="000374C2">
        <w:rPr>
          <w:rFonts w:asciiTheme="majorHAnsi" w:hAnsiTheme="majorHAnsi"/>
        </w:rPr>
        <w:t xml:space="preserve"> </w:t>
      </w:r>
    </w:p>
    <w:p w14:paraId="0C21C946" w14:textId="77777777" w:rsidR="00265C45" w:rsidRDefault="00265C45" w:rsidP="00265C45">
      <w:pPr>
        <w:rPr>
          <w:rFonts w:asciiTheme="majorHAnsi" w:hAnsiTheme="majorHAnsi"/>
        </w:rPr>
      </w:pPr>
      <w:r>
        <w:rPr>
          <w:rFonts w:asciiTheme="majorHAnsi" w:hAnsiTheme="majorHAnsi"/>
        </w:rPr>
        <w:t>B – Bravery</w:t>
      </w:r>
    </w:p>
    <w:p w14:paraId="07334964" w14:textId="77777777" w:rsidR="00265C45" w:rsidRDefault="00265C45" w:rsidP="00265C45">
      <w:pPr>
        <w:rPr>
          <w:rFonts w:asciiTheme="majorHAnsi" w:hAnsiTheme="majorHAnsi"/>
        </w:rPr>
      </w:pPr>
      <w:r>
        <w:rPr>
          <w:rFonts w:asciiTheme="majorHAnsi" w:hAnsiTheme="majorHAnsi"/>
        </w:rPr>
        <w:t>E – Equity</w:t>
      </w:r>
    </w:p>
    <w:p w14:paraId="55933554" w14:textId="77777777" w:rsidR="00265C45" w:rsidRDefault="00265C45" w:rsidP="00265C45">
      <w:pPr>
        <w:rPr>
          <w:rFonts w:asciiTheme="majorHAnsi" w:hAnsiTheme="majorHAnsi"/>
        </w:rPr>
      </w:pPr>
      <w:r>
        <w:rPr>
          <w:rFonts w:asciiTheme="majorHAnsi" w:hAnsiTheme="majorHAnsi"/>
        </w:rPr>
        <w:t>S – Solidarity</w:t>
      </w:r>
    </w:p>
    <w:p w14:paraId="0B71B39B" w14:textId="77777777" w:rsidR="00265C45" w:rsidRDefault="00265C45" w:rsidP="00265C45">
      <w:pPr>
        <w:rPr>
          <w:rFonts w:asciiTheme="majorHAnsi" w:hAnsiTheme="majorHAnsi"/>
        </w:rPr>
      </w:pPr>
      <w:r>
        <w:rPr>
          <w:rFonts w:asciiTheme="majorHAnsi" w:hAnsiTheme="majorHAnsi"/>
        </w:rPr>
        <w:t xml:space="preserve">T – Tenacity </w:t>
      </w:r>
    </w:p>
    <w:p w14:paraId="2403FDDA" w14:textId="77777777" w:rsidR="00265C45" w:rsidRDefault="00265C45" w:rsidP="00265C45">
      <w:pPr>
        <w:rPr>
          <w:rFonts w:asciiTheme="majorHAnsi" w:hAnsiTheme="majorHAnsi"/>
        </w:rPr>
      </w:pPr>
    </w:p>
    <w:p w14:paraId="482E650B" w14:textId="77777777" w:rsidR="00265C45" w:rsidRDefault="00265C45" w:rsidP="00265C45">
      <w:pPr>
        <w:rPr>
          <w:rFonts w:asciiTheme="majorHAnsi" w:hAnsiTheme="majorHAnsi"/>
        </w:rPr>
      </w:pPr>
    </w:p>
    <w:p w14:paraId="36E73076" w14:textId="77777777" w:rsidR="00265C45" w:rsidRDefault="00265C45" w:rsidP="00265C45">
      <w:pPr>
        <w:rPr>
          <w:rFonts w:asciiTheme="majorHAnsi" w:hAnsiTheme="majorHAnsi"/>
        </w:rPr>
      </w:pPr>
    </w:p>
    <w:p w14:paraId="5E3AF40F" w14:textId="77777777" w:rsidR="00265C45" w:rsidRDefault="00265C45" w:rsidP="00265C45">
      <w:pPr>
        <w:rPr>
          <w:rFonts w:asciiTheme="majorHAnsi" w:hAnsiTheme="majorHAnsi"/>
        </w:rPr>
      </w:pPr>
    </w:p>
    <w:p w14:paraId="16B1D172" w14:textId="77777777" w:rsidR="00265C45" w:rsidRDefault="00265C45" w:rsidP="00265C45">
      <w:pPr>
        <w:rPr>
          <w:rFonts w:asciiTheme="majorHAnsi" w:hAnsiTheme="majorHAnsi"/>
        </w:rPr>
      </w:pPr>
    </w:p>
    <w:p w14:paraId="3EBCCEC4" w14:textId="77777777" w:rsidR="00265C45" w:rsidRDefault="00265C45" w:rsidP="00265C45">
      <w:pPr>
        <w:rPr>
          <w:rFonts w:asciiTheme="majorHAnsi" w:hAnsiTheme="majorHAnsi"/>
        </w:rPr>
      </w:pPr>
    </w:p>
    <w:p w14:paraId="6C551290" w14:textId="77777777" w:rsidR="00265C45" w:rsidRDefault="00265C45" w:rsidP="00265C45">
      <w:pPr>
        <w:rPr>
          <w:rFonts w:asciiTheme="majorHAnsi" w:hAnsiTheme="majorHAnsi"/>
        </w:rPr>
      </w:pPr>
    </w:p>
    <w:p w14:paraId="16B60498" w14:textId="77777777" w:rsidR="00265C45" w:rsidRDefault="00265C45" w:rsidP="00265C45">
      <w:pPr>
        <w:rPr>
          <w:rFonts w:asciiTheme="majorHAnsi" w:hAnsiTheme="majorHAnsi"/>
        </w:rPr>
      </w:pPr>
    </w:p>
    <w:p w14:paraId="5FDAEC72" w14:textId="77777777" w:rsidR="00265C45" w:rsidRDefault="00265C45" w:rsidP="00265C45">
      <w:pPr>
        <w:rPr>
          <w:rFonts w:asciiTheme="majorHAnsi" w:hAnsiTheme="majorHAnsi"/>
        </w:rPr>
      </w:pPr>
    </w:p>
    <w:p w14:paraId="6CADB837" w14:textId="77777777" w:rsidR="00265C45" w:rsidRDefault="00265C45" w:rsidP="00265C45">
      <w:pPr>
        <w:rPr>
          <w:rFonts w:asciiTheme="majorHAnsi" w:hAnsiTheme="majorHAnsi"/>
        </w:rPr>
      </w:pPr>
    </w:p>
    <w:p w14:paraId="5F80F7E9" w14:textId="77777777" w:rsidR="00265C45" w:rsidRDefault="00265C45" w:rsidP="00265C45">
      <w:pPr>
        <w:rPr>
          <w:rFonts w:asciiTheme="majorHAnsi" w:hAnsiTheme="majorHAnsi"/>
        </w:rPr>
      </w:pPr>
    </w:p>
    <w:p w14:paraId="71B38F11" w14:textId="77777777" w:rsidR="00265C45" w:rsidRDefault="00265C45" w:rsidP="00265C45">
      <w:pPr>
        <w:rPr>
          <w:rFonts w:asciiTheme="majorHAnsi" w:hAnsiTheme="majorHAnsi"/>
        </w:rPr>
      </w:pPr>
    </w:p>
    <w:p w14:paraId="10846ED2" w14:textId="77777777" w:rsidR="00265C45" w:rsidRDefault="00265C45" w:rsidP="00265C45">
      <w:pPr>
        <w:rPr>
          <w:rFonts w:asciiTheme="majorHAnsi" w:hAnsiTheme="majorHAnsi"/>
        </w:rPr>
      </w:pPr>
    </w:p>
    <w:p w14:paraId="439C3A7E" w14:textId="77777777" w:rsidR="00265C45" w:rsidRDefault="00265C45" w:rsidP="00265C45">
      <w:pPr>
        <w:rPr>
          <w:rFonts w:asciiTheme="majorHAnsi" w:hAnsiTheme="majorHAnsi"/>
        </w:rPr>
      </w:pPr>
    </w:p>
    <w:p w14:paraId="5B7CC332" w14:textId="77777777" w:rsidR="00265C45" w:rsidRDefault="00265C45" w:rsidP="00265C45">
      <w:pPr>
        <w:rPr>
          <w:rFonts w:asciiTheme="majorHAnsi" w:hAnsiTheme="majorHAnsi"/>
        </w:rPr>
      </w:pPr>
    </w:p>
    <w:p w14:paraId="5C5943AF" w14:textId="77777777" w:rsidR="00265C45" w:rsidRDefault="00265C45" w:rsidP="00265C45">
      <w:pPr>
        <w:rPr>
          <w:rFonts w:asciiTheme="majorHAnsi" w:hAnsiTheme="majorHAnsi"/>
        </w:rPr>
      </w:pPr>
    </w:p>
    <w:p w14:paraId="67866757" w14:textId="77777777" w:rsidR="00265C45" w:rsidRDefault="00265C45" w:rsidP="00265C45">
      <w:pPr>
        <w:rPr>
          <w:rFonts w:asciiTheme="majorHAnsi" w:hAnsiTheme="majorHAnsi"/>
        </w:rPr>
      </w:pPr>
    </w:p>
    <w:p w14:paraId="2A375B7C" w14:textId="77777777" w:rsidR="00265C45" w:rsidRDefault="00265C45" w:rsidP="00265C45">
      <w:pPr>
        <w:rPr>
          <w:rFonts w:asciiTheme="majorHAnsi" w:hAnsiTheme="majorHAnsi"/>
        </w:rPr>
      </w:pPr>
    </w:p>
    <w:p w14:paraId="28BD6696" w14:textId="77777777" w:rsidR="00265C45" w:rsidRDefault="00265C45" w:rsidP="00265C45">
      <w:pPr>
        <w:rPr>
          <w:rFonts w:asciiTheme="majorHAnsi" w:hAnsiTheme="majorHAnsi"/>
        </w:rPr>
      </w:pPr>
    </w:p>
    <w:p w14:paraId="0515475C" w14:textId="77777777" w:rsidR="00265C45" w:rsidRDefault="00265C45" w:rsidP="00265C45">
      <w:pPr>
        <w:rPr>
          <w:rFonts w:asciiTheme="majorHAnsi" w:hAnsiTheme="majorHAnsi"/>
        </w:rPr>
      </w:pPr>
    </w:p>
    <w:p w14:paraId="1C5F571C" w14:textId="77777777" w:rsidR="00265C45" w:rsidRDefault="00265C45" w:rsidP="00265C45">
      <w:pPr>
        <w:rPr>
          <w:rFonts w:asciiTheme="majorHAnsi" w:hAnsiTheme="majorHAnsi"/>
        </w:rPr>
      </w:pPr>
    </w:p>
    <w:p w14:paraId="109D99FA" w14:textId="77777777" w:rsidR="00265C45" w:rsidRDefault="00265C45" w:rsidP="00265C45">
      <w:pPr>
        <w:rPr>
          <w:rFonts w:asciiTheme="majorHAnsi" w:hAnsiTheme="majorHAnsi"/>
        </w:rPr>
      </w:pPr>
    </w:p>
    <w:p w14:paraId="0928C645" w14:textId="77777777" w:rsidR="00265C45" w:rsidRDefault="00265C45" w:rsidP="00265C45">
      <w:pPr>
        <w:rPr>
          <w:rFonts w:asciiTheme="majorHAnsi" w:hAnsiTheme="majorHAnsi"/>
        </w:rPr>
      </w:pPr>
    </w:p>
    <w:p w14:paraId="7C4AEC40" w14:textId="77777777" w:rsidR="00265C45" w:rsidRDefault="00265C45" w:rsidP="00265C45">
      <w:pPr>
        <w:rPr>
          <w:rFonts w:asciiTheme="majorHAnsi" w:hAnsiTheme="majorHAnsi"/>
        </w:rPr>
      </w:pPr>
    </w:p>
    <w:p w14:paraId="61565360" w14:textId="77777777" w:rsidR="00265C45" w:rsidRDefault="00265C45" w:rsidP="00265C45">
      <w:pPr>
        <w:rPr>
          <w:rFonts w:asciiTheme="majorHAnsi" w:hAnsiTheme="majorHAnsi"/>
        </w:rPr>
      </w:pPr>
    </w:p>
    <w:p w14:paraId="47C97AF1" w14:textId="77777777" w:rsidR="00265C45" w:rsidRDefault="00265C45" w:rsidP="00265C45">
      <w:pPr>
        <w:rPr>
          <w:rFonts w:asciiTheme="majorHAnsi" w:hAnsiTheme="majorHAnsi"/>
        </w:rPr>
      </w:pPr>
    </w:p>
    <w:p w14:paraId="177E4D10" w14:textId="77777777" w:rsidR="00265C45" w:rsidRDefault="00265C45" w:rsidP="00265C45">
      <w:pPr>
        <w:rPr>
          <w:rFonts w:asciiTheme="majorHAnsi" w:hAnsiTheme="majorHAnsi"/>
        </w:rPr>
      </w:pPr>
    </w:p>
    <w:p w14:paraId="635F2CA9" w14:textId="77777777" w:rsidR="00265C45" w:rsidRDefault="00265C45" w:rsidP="00265C45">
      <w:pPr>
        <w:rPr>
          <w:rFonts w:asciiTheme="majorHAnsi" w:hAnsiTheme="majorHAnsi"/>
        </w:rPr>
      </w:pPr>
    </w:p>
    <w:p w14:paraId="55414508" w14:textId="77777777" w:rsidR="00265C45" w:rsidRDefault="00265C45" w:rsidP="00265C45">
      <w:pPr>
        <w:rPr>
          <w:rFonts w:asciiTheme="majorHAnsi" w:hAnsiTheme="majorHAnsi"/>
        </w:rPr>
      </w:pPr>
    </w:p>
    <w:p w14:paraId="4402247D" w14:textId="77777777" w:rsidR="00265C45" w:rsidRDefault="00265C45" w:rsidP="00265C45">
      <w:pPr>
        <w:rPr>
          <w:rFonts w:asciiTheme="majorHAnsi" w:hAnsiTheme="majorHAnsi"/>
        </w:rPr>
      </w:pPr>
    </w:p>
    <w:p w14:paraId="213EAE6C" w14:textId="77777777" w:rsidR="00265C45" w:rsidRDefault="00265C45" w:rsidP="00265C45">
      <w:pPr>
        <w:rPr>
          <w:rFonts w:asciiTheme="majorHAnsi" w:hAnsiTheme="majorHAnsi"/>
        </w:rPr>
      </w:pPr>
    </w:p>
    <w:p w14:paraId="7CB624FF" w14:textId="77777777" w:rsidR="00265C45" w:rsidRDefault="00265C45" w:rsidP="00265C45">
      <w:pPr>
        <w:rPr>
          <w:rFonts w:asciiTheme="majorHAnsi" w:hAnsiTheme="majorHAnsi"/>
        </w:rPr>
      </w:pPr>
    </w:p>
    <w:p w14:paraId="72B63A94" w14:textId="77777777" w:rsidR="00265C45" w:rsidRDefault="00265C45" w:rsidP="00265C45">
      <w:pPr>
        <w:rPr>
          <w:rFonts w:asciiTheme="majorHAnsi" w:hAnsiTheme="majorHAnsi"/>
        </w:rPr>
      </w:pPr>
    </w:p>
    <w:p w14:paraId="53F227D7" w14:textId="77777777" w:rsidR="00265C45" w:rsidRDefault="00265C45" w:rsidP="00265C45">
      <w:pPr>
        <w:rPr>
          <w:rFonts w:asciiTheme="majorHAnsi" w:hAnsiTheme="majorHAnsi"/>
        </w:rPr>
      </w:pPr>
    </w:p>
    <w:p w14:paraId="0BEF487D" w14:textId="77777777" w:rsidR="00265C45" w:rsidRDefault="00265C45" w:rsidP="00265C45">
      <w:pPr>
        <w:rPr>
          <w:rFonts w:asciiTheme="majorHAnsi" w:hAnsiTheme="majorHAnsi"/>
        </w:rPr>
      </w:pPr>
    </w:p>
    <w:p w14:paraId="75BC8DAB" w14:textId="77777777" w:rsidR="00265C45" w:rsidRDefault="00265C45" w:rsidP="00265C45">
      <w:pPr>
        <w:rPr>
          <w:rFonts w:asciiTheme="majorHAnsi" w:hAnsiTheme="majorHAnsi"/>
        </w:rPr>
      </w:pPr>
    </w:p>
    <w:p w14:paraId="5D93C40B" w14:textId="77777777" w:rsidR="00265C45" w:rsidRDefault="00265C45" w:rsidP="00265C45">
      <w:pPr>
        <w:rPr>
          <w:rFonts w:asciiTheme="majorHAnsi" w:hAnsiTheme="majorHAnsi"/>
        </w:rPr>
      </w:pPr>
    </w:p>
    <w:p w14:paraId="08D4BBA2" w14:textId="77777777" w:rsidR="00265C45" w:rsidRDefault="00265C45" w:rsidP="00265C45">
      <w:pPr>
        <w:rPr>
          <w:rFonts w:asciiTheme="majorHAnsi" w:hAnsiTheme="majorHAnsi"/>
        </w:rPr>
      </w:pPr>
    </w:p>
    <w:p w14:paraId="642EDCF6" w14:textId="77777777" w:rsidR="00265C45" w:rsidRPr="0068585D" w:rsidRDefault="00265C45" w:rsidP="00265C45">
      <w:pPr>
        <w:jc w:val="center"/>
        <w:rPr>
          <w:rFonts w:asciiTheme="majorHAnsi" w:hAnsiTheme="majorHAnsi"/>
          <w:b/>
          <w:bCs/>
          <w:color w:val="000000" w:themeColor="text1"/>
          <w:sz w:val="28"/>
          <w:szCs w:val="28"/>
        </w:rPr>
      </w:pPr>
      <w:r w:rsidRPr="0068585D">
        <w:rPr>
          <w:rFonts w:asciiTheme="majorHAnsi" w:hAnsiTheme="majorHAnsi"/>
          <w:b/>
          <w:bCs/>
          <w:color w:val="000000" w:themeColor="text1"/>
          <w:sz w:val="28"/>
          <w:szCs w:val="28"/>
        </w:rPr>
        <w:t>Support System used for Behaviour Management and Support</w:t>
      </w:r>
    </w:p>
    <w:p w14:paraId="74DFC286" w14:textId="77777777" w:rsidR="00265C45" w:rsidRDefault="00265C45" w:rsidP="00265C45">
      <w:pPr>
        <w:jc w:val="center"/>
        <w:rPr>
          <w:rFonts w:asciiTheme="majorHAnsi" w:hAnsiTheme="majorHAnsi"/>
          <w:b/>
          <w:bCs/>
          <w:color w:val="FFC000" w:themeColor="accent4"/>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974"/>
        <w:gridCol w:w="6042"/>
      </w:tblGrid>
      <w:tr w:rsidR="00265C45" w14:paraId="3956C864"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bottom w:val="none" w:sz="0" w:space="0" w:color="auto"/>
            </w:tcBorders>
          </w:tcPr>
          <w:p w14:paraId="473683DE" w14:textId="77777777" w:rsidR="00265C45" w:rsidRPr="00D13FB9" w:rsidRDefault="00265C45" w:rsidP="000F5E96">
            <w:pPr>
              <w:jc w:val="center"/>
              <w:rPr>
                <w:rStyle w:val="fontstyle01"/>
                <w:rFonts w:asciiTheme="majorHAnsi" w:hAnsiTheme="majorHAnsi"/>
                <w:b/>
                <w:bCs/>
                <w:color w:val="FFC000" w:themeColor="accent4"/>
                <w:sz w:val="24"/>
                <w:szCs w:val="24"/>
              </w:rPr>
            </w:pPr>
            <w:r w:rsidRPr="00D13FB9">
              <w:rPr>
                <w:rStyle w:val="fontstyle01"/>
                <w:rFonts w:asciiTheme="majorHAnsi" w:hAnsiTheme="majorHAnsi"/>
                <w:color w:val="FFC000" w:themeColor="accent4"/>
                <w:sz w:val="24"/>
                <w:szCs w:val="24"/>
              </w:rPr>
              <w:t>Reminder of what we want and expect to see.</w:t>
            </w:r>
          </w:p>
          <w:p w14:paraId="116DB8CA" w14:textId="77777777" w:rsidR="00265C45" w:rsidRPr="00DC00A6" w:rsidRDefault="00265C45" w:rsidP="000F5E96">
            <w:pPr>
              <w:jc w:val="center"/>
              <w:rPr>
                <w:rFonts w:asciiTheme="majorHAnsi" w:hAnsiTheme="majorHAnsi"/>
              </w:rPr>
            </w:pPr>
            <w:r w:rsidRPr="00D13FB9">
              <w:rPr>
                <w:rStyle w:val="fontstyle21"/>
                <w:rFonts w:asciiTheme="majorHAnsi" w:hAnsiTheme="majorHAnsi"/>
                <w:sz w:val="24"/>
                <w:szCs w:val="24"/>
              </w:rPr>
              <w:t xml:space="preserve">(Remember, we are an AP, </w:t>
            </w:r>
            <w:r>
              <w:rPr>
                <w:rStyle w:val="fontstyle21"/>
                <w:rFonts w:asciiTheme="majorHAnsi" w:hAnsiTheme="majorHAnsi"/>
                <w:sz w:val="24"/>
                <w:szCs w:val="24"/>
              </w:rPr>
              <w:t>students</w:t>
            </w:r>
            <w:r w:rsidRPr="00D13FB9">
              <w:rPr>
                <w:rStyle w:val="fontstyle21"/>
                <w:rFonts w:asciiTheme="majorHAnsi" w:hAnsiTheme="majorHAnsi"/>
                <w:sz w:val="24"/>
                <w:szCs w:val="24"/>
              </w:rPr>
              <w:t xml:space="preserve"> are with us for a reason, all </w:t>
            </w:r>
            <w:r>
              <w:rPr>
                <w:rStyle w:val="fontstyle21"/>
                <w:rFonts w:asciiTheme="majorHAnsi" w:hAnsiTheme="majorHAnsi"/>
                <w:sz w:val="24"/>
                <w:szCs w:val="24"/>
              </w:rPr>
              <w:t>students</w:t>
            </w:r>
            <w:r w:rsidRPr="00D13FB9">
              <w:rPr>
                <w:rStyle w:val="fontstyle21"/>
                <w:rFonts w:asciiTheme="majorHAnsi" w:hAnsiTheme="majorHAnsi"/>
                <w:sz w:val="24"/>
                <w:szCs w:val="24"/>
              </w:rPr>
              <w:t xml:space="preserve"> will have additional needs, know these needs, and know the pupil. Reasonable adjustment and professional judgement are always needed)</w:t>
            </w:r>
          </w:p>
        </w:tc>
      </w:tr>
      <w:tr w:rsidR="00265C45" w14:paraId="48AFC8FC" w14:textId="77777777" w:rsidTr="000F5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1528835" w14:textId="77777777" w:rsidR="00265C45" w:rsidRPr="00D13FB9" w:rsidRDefault="00265C45" w:rsidP="000F5E96">
            <w:pPr>
              <w:jc w:val="center"/>
              <w:rPr>
                <w:rFonts w:asciiTheme="majorHAnsi" w:hAnsiTheme="majorHAnsi"/>
                <w:b w:val="0"/>
                <w:bCs w:val="0"/>
              </w:rPr>
            </w:pPr>
            <w:r w:rsidRPr="00D13FB9">
              <w:rPr>
                <w:rStyle w:val="fontstyle01"/>
                <w:rFonts w:asciiTheme="majorHAnsi" w:hAnsiTheme="majorHAnsi"/>
                <w:sz w:val="24"/>
                <w:szCs w:val="24"/>
              </w:rPr>
              <w:t xml:space="preserve">Pupil Action or </w:t>
            </w:r>
            <w:proofErr w:type="spellStart"/>
            <w:r w:rsidRPr="00D13FB9">
              <w:rPr>
                <w:rStyle w:val="fontstyle01"/>
                <w:rFonts w:asciiTheme="majorHAnsi" w:hAnsiTheme="majorHAnsi"/>
                <w:sz w:val="24"/>
                <w:szCs w:val="24"/>
              </w:rPr>
              <w:t>Behaviour</w:t>
            </w:r>
            <w:proofErr w:type="spellEnd"/>
          </w:p>
        </w:tc>
        <w:tc>
          <w:tcPr>
            <w:tcW w:w="7246" w:type="dxa"/>
          </w:tcPr>
          <w:p w14:paraId="664037F6" w14:textId="77777777" w:rsidR="00265C45" w:rsidRPr="00725ABA"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6"/>
                <w:szCs w:val="6"/>
              </w:rPr>
            </w:pPr>
            <w:r w:rsidRPr="00725ABA">
              <w:rPr>
                <w:rStyle w:val="fontstyle01"/>
                <w:rFonts w:asciiTheme="majorHAnsi" w:hAnsiTheme="majorHAnsi"/>
                <w:sz w:val="24"/>
                <w:szCs w:val="24"/>
              </w:rPr>
              <w:t>Adult Response (positive language)</w:t>
            </w:r>
          </w:p>
        </w:tc>
      </w:tr>
      <w:tr w:rsidR="00265C45" w14:paraId="0D4B22CE" w14:textId="77777777" w:rsidTr="000F5E96">
        <w:tc>
          <w:tcPr>
            <w:cnfStyle w:val="001000000000" w:firstRow="0" w:lastRow="0" w:firstColumn="1" w:lastColumn="0" w:oddVBand="0" w:evenVBand="0" w:oddHBand="0" w:evenHBand="0" w:firstRowFirstColumn="0" w:firstRowLastColumn="0" w:lastRowFirstColumn="0" w:lastRowLastColumn="0"/>
            <w:tcW w:w="3544" w:type="dxa"/>
          </w:tcPr>
          <w:p w14:paraId="1ABE459D" w14:textId="77777777" w:rsidR="00265C45" w:rsidRDefault="00265C45" w:rsidP="000F5E96">
            <w:pPr>
              <w:rPr>
                <w:rStyle w:val="fontstyle01"/>
                <w:rFonts w:asciiTheme="majorHAnsi" w:hAnsiTheme="majorHAnsi"/>
                <w:sz w:val="24"/>
                <w:szCs w:val="24"/>
              </w:rPr>
            </w:pPr>
          </w:p>
          <w:p w14:paraId="10815840" w14:textId="77777777" w:rsidR="00265C45" w:rsidRDefault="00265C45" w:rsidP="000F5E96">
            <w:pPr>
              <w:jc w:val="center"/>
              <w:rPr>
                <w:rStyle w:val="fontstyle01"/>
                <w:rFonts w:asciiTheme="majorHAnsi" w:hAnsiTheme="majorHAnsi"/>
                <w:sz w:val="24"/>
                <w:szCs w:val="24"/>
              </w:rPr>
            </w:pPr>
            <w:r w:rsidRPr="00BE005A">
              <w:rPr>
                <w:rStyle w:val="fontstyle01"/>
                <w:rFonts w:asciiTheme="majorHAnsi" w:hAnsiTheme="majorHAnsi"/>
                <w:sz w:val="24"/>
                <w:szCs w:val="24"/>
              </w:rPr>
              <w:t>Not following reasonable instructions</w:t>
            </w:r>
          </w:p>
          <w:p w14:paraId="4D235C47" w14:textId="77777777" w:rsidR="00265C45" w:rsidRDefault="00265C45" w:rsidP="000F5E96">
            <w:pPr>
              <w:jc w:val="center"/>
              <w:rPr>
                <w:rStyle w:val="fontstyle01"/>
                <w:rFonts w:asciiTheme="majorHAnsi" w:hAnsiTheme="majorHAnsi"/>
                <w:sz w:val="24"/>
                <w:szCs w:val="24"/>
              </w:rPr>
            </w:pPr>
          </w:p>
          <w:p w14:paraId="6097DF24" w14:textId="77777777" w:rsidR="00265C45" w:rsidRDefault="00265C45" w:rsidP="000F5E96">
            <w:pPr>
              <w:jc w:val="center"/>
              <w:rPr>
                <w:rStyle w:val="fontstyle01"/>
                <w:rFonts w:asciiTheme="majorHAnsi" w:hAnsiTheme="majorHAnsi"/>
                <w:sz w:val="24"/>
                <w:szCs w:val="24"/>
              </w:rPr>
            </w:pPr>
          </w:p>
          <w:p w14:paraId="3D584FA1" w14:textId="77777777" w:rsidR="00265C45" w:rsidRDefault="00265C45" w:rsidP="000F5E96">
            <w:pPr>
              <w:jc w:val="center"/>
              <w:rPr>
                <w:rStyle w:val="fontstyle01"/>
                <w:rFonts w:asciiTheme="majorHAnsi" w:hAnsiTheme="majorHAnsi"/>
                <w:sz w:val="24"/>
                <w:szCs w:val="24"/>
              </w:rPr>
            </w:pPr>
          </w:p>
          <w:p w14:paraId="7FF3AE5F" w14:textId="77777777" w:rsidR="00265C45" w:rsidRDefault="00265C45" w:rsidP="000F5E96">
            <w:pPr>
              <w:jc w:val="center"/>
              <w:rPr>
                <w:rStyle w:val="fontstyle01"/>
                <w:rFonts w:asciiTheme="majorHAnsi" w:hAnsiTheme="majorHAnsi"/>
                <w:sz w:val="24"/>
                <w:szCs w:val="24"/>
              </w:rPr>
            </w:pPr>
            <w:r w:rsidRPr="00BE005A">
              <w:rPr>
                <w:rStyle w:val="fontstyle01"/>
                <w:rFonts w:asciiTheme="majorHAnsi" w:hAnsiTheme="majorHAnsi"/>
                <w:sz w:val="24"/>
                <w:szCs w:val="24"/>
              </w:rPr>
              <w:t>Defiance</w:t>
            </w:r>
          </w:p>
          <w:p w14:paraId="42757F61" w14:textId="77777777" w:rsidR="00265C45" w:rsidRDefault="00265C45" w:rsidP="000F5E96">
            <w:pPr>
              <w:jc w:val="center"/>
              <w:rPr>
                <w:rStyle w:val="fontstyle01"/>
                <w:rFonts w:asciiTheme="majorHAnsi" w:hAnsiTheme="majorHAnsi"/>
                <w:sz w:val="24"/>
                <w:szCs w:val="24"/>
              </w:rPr>
            </w:pPr>
          </w:p>
          <w:p w14:paraId="30A4724C" w14:textId="77777777" w:rsidR="00265C45" w:rsidRDefault="00265C45" w:rsidP="000F5E96">
            <w:pPr>
              <w:jc w:val="center"/>
              <w:rPr>
                <w:rStyle w:val="fontstyle01"/>
                <w:rFonts w:asciiTheme="majorHAnsi" w:hAnsiTheme="majorHAnsi"/>
                <w:sz w:val="24"/>
                <w:szCs w:val="24"/>
              </w:rPr>
            </w:pPr>
          </w:p>
          <w:p w14:paraId="2FC1A115" w14:textId="77777777" w:rsidR="00265C45" w:rsidRDefault="00265C45" w:rsidP="000F5E96">
            <w:pPr>
              <w:jc w:val="center"/>
              <w:rPr>
                <w:rStyle w:val="fontstyle01"/>
                <w:rFonts w:asciiTheme="majorHAnsi" w:hAnsiTheme="majorHAnsi"/>
                <w:sz w:val="24"/>
                <w:szCs w:val="24"/>
              </w:rPr>
            </w:pPr>
          </w:p>
          <w:p w14:paraId="324D6371" w14:textId="77777777" w:rsidR="00265C45" w:rsidRDefault="00265C45" w:rsidP="000F5E96">
            <w:pPr>
              <w:jc w:val="center"/>
              <w:rPr>
                <w:rStyle w:val="fontstyle01"/>
                <w:rFonts w:asciiTheme="majorHAnsi" w:hAnsiTheme="majorHAnsi"/>
                <w:sz w:val="24"/>
                <w:szCs w:val="24"/>
              </w:rPr>
            </w:pPr>
            <w:r w:rsidRPr="00BE005A">
              <w:rPr>
                <w:rStyle w:val="fontstyle01"/>
                <w:rFonts w:asciiTheme="majorHAnsi" w:hAnsiTheme="majorHAnsi"/>
                <w:sz w:val="24"/>
                <w:szCs w:val="24"/>
              </w:rPr>
              <w:t xml:space="preserve">Device/IT misuse </w:t>
            </w:r>
          </w:p>
          <w:p w14:paraId="5DECC475" w14:textId="77777777" w:rsidR="00265C45" w:rsidRDefault="00265C45" w:rsidP="000F5E96">
            <w:pPr>
              <w:jc w:val="center"/>
              <w:rPr>
                <w:rStyle w:val="fontstyle01"/>
                <w:rFonts w:asciiTheme="majorHAnsi" w:hAnsiTheme="majorHAnsi"/>
                <w:sz w:val="24"/>
                <w:szCs w:val="24"/>
              </w:rPr>
            </w:pPr>
          </w:p>
          <w:p w14:paraId="5F39B79C" w14:textId="77777777" w:rsidR="00265C45" w:rsidRDefault="00265C45" w:rsidP="000F5E96">
            <w:pPr>
              <w:jc w:val="center"/>
              <w:rPr>
                <w:rStyle w:val="fontstyle01"/>
                <w:rFonts w:asciiTheme="majorHAnsi" w:hAnsiTheme="majorHAnsi"/>
                <w:sz w:val="24"/>
                <w:szCs w:val="24"/>
              </w:rPr>
            </w:pPr>
          </w:p>
          <w:p w14:paraId="4445C638" w14:textId="77777777" w:rsidR="00265C45" w:rsidRDefault="00265C45" w:rsidP="000F5E96">
            <w:pPr>
              <w:jc w:val="center"/>
              <w:rPr>
                <w:rStyle w:val="fontstyle01"/>
                <w:rFonts w:asciiTheme="majorHAnsi" w:hAnsiTheme="majorHAnsi"/>
                <w:sz w:val="24"/>
                <w:szCs w:val="24"/>
              </w:rPr>
            </w:pPr>
          </w:p>
          <w:p w14:paraId="43D2376C" w14:textId="77777777" w:rsidR="00265C45" w:rsidRDefault="00265C45" w:rsidP="000F5E96">
            <w:pPr>
              <w:jc w:val="center"/>
              <w:rPr>
                <w:rStyle w:val="fontstyle01"/>
                <w:rFonts w:asciiTheme="majorHAnsi" w:hAnsiTheme="majorHAnsi"/>
                <w:sz w:val="24"/>
                <w:szCs w:val="24"/>
              </w:rPr>
            </w:pPr>
            <w:r w:rsidRPr="00BE005A">
              <w:rPr>
                <w:rStyle w:val="fontstyle01"/>
                <w:rFonts w:asciiTheme="majorHAnsi" w:hAnsiTheme="majorHAnsi"/>
                <w:sz w:val="24"/>
                <w:szCs w:val="24"/>
              </w:rPr>
              <w:t>Inappropriate language</w:t>
            </w:r>
          </w:p>
          <w:p w14:paraId="72A50558" w14:textId="77777777" w:rsidR="00265C45" w:rsidRDefault="00265C45" w:rsidP="000F5E96">
            <w:pPr>
              <w:jc w:val="center"/>
              <w:rPr>
                <w:rStyle w:val="fontstyle01"/>
                <w:rFonts w:asciiTheme="majorHAnsi" w:hAnsiTheme="majorHAnsi"/>
                <w:sz w:val="24"/>
                <w:szCs w:val="24"/>
              </w:rPr>
            </w:pPr>
          </w:p>
          <w:p w14:paraId="3FCAFC60" w14:textId="77777777" w:rsidR="00265C45" w:rsidRDefault="00265C45" w:rsidP="000F5E96">
            <w:pPr>
              <w:jc w:val="center"/>
              <w:rPr>
                <w:rStyle w:val="fontstyle01"/>
                <w:rFonts w:asciiTheme="majorHAnsi" w:hAnsiTheme="majorHAnsi"/>
                <w:sz w:val="24"/>
                <w:szCs w:val="24"/>
              </w:rPr>
            </w:pPr>
          </w:p>
          <w:p w14:paraId="6940CF01" w14:textId="77777777" w:rsidR="00265C45" w:rsidRDefault="00265C45" w:rsidP="000F5E96">
            <w:pPr>
              <w:jc w:val="center"/>
              <w:rPr>
                <w:rStyle w:val="fontstyle01"/>
                <w:rFonts w:asciiTheme="majorHAnsi" w:hAnsiTheme="majorHAnsi"/>
                <w:sz w:val="24"/>
                <w:szCs w:val="24"/>
              </w:rPr>
            </w:pPr>
          </w:p>
          <w:p w14:paraId="76525B49" w14:textId="77777777" w:rsidR="00265C45" w:rsidRDefault="00265C45" w:rsidP="000F5E96">
            <w:pPr>
              <w:jc w:val="center"/>
              <w:rPr>
                <w:rStyle w:val="fontstyle01"/>
                <w:rFonts w:asciiTheme="majorHAnsi" w:hAnsiTheme="majorHAnsi"/>
                <w:sz w:val="24"/>
                <w:szCs w:val="24"/>
              </w:rPr>
            </w:pPr>
            <w:r w:rsidRPr="00BE005A">
              <w:rPr>
                <w:rStyle w:val="fontstyle01"/>
                <w:rFonts w:asciiTheme="majorHAnsi" w:hAnsiTheme="majorHAnsi"/>
                <w:sz w:val="24"/>
                <w:szCs w:val="24"/>
              </w:rPr>
              <w:t xml:space="preserve">Inappropriate </w:t>
            </w:r>
            <w:proofErr w:type="spellStart"/>
            <w:r w:rsidRPr="00BE005A">
              <w:rPr>
                <w:rStyle w:val="fontstyle01"/>
                <w:rFonts w:asciiTheme="majorHAnsi" w:hAnsiTheme="majorHAnsi"/>
                <w:sz w:val="24"/>
                <w:szCs w:val="24"/>
              </w:rPr>
              <w:t>behaviour</w:t>
            </w:r>
            <w:proofErr w:type="spellEnd"/>
          </w:p>
          <w:p w14:paraId="5084FE5F" w14:textId="77777777" w:rsidR="00265C45" w:rsidRDefault="00265C45" w:rsidP="000F5E96">
            <w:pPr>
              <w:jc w:val="center"/>
              <w:rPr>
                <w:rStyle w:val="fontstyle01"/>
                <w:rFonts w:asciiTheme="majorHAnsi" w:hAnsiTheme="majorHAnsi"/>
                <w:sz w:val="24"/>
                <w:szCs w:val="24"/>
              </w:rPr>
            </w:pPr>
          </w:p>
          <w:p w14:paraId="191F7049" w14:textId="77777777" w:rsidR="00265C45" w:rsidRDefault="00265C45" w:rsidP="000F5E96">
            <w:pPr>
              <w:jc w:val="center"/>
              <w:rPr>
                <w:rStyle w:val="fontstyle01"/>
                <w:rFonts w:asciiTheme="majorHAnsi" w:hAnsiTheme="majorHAnsi"/>
                <w:sz w:val="24"/>
                <w:szCs w:val="24"/>
              </w:rPr>
            </w:pPr>
          </w:p>
          <w:p w14:paraId="662357F7" w14:textId="77777777" w:rsidR="00265C45" w:rsidRDefault="00265C45" w:rsidP="000F5E96">
            <w:pPr>
              <w:jc w:val="center"/>
              <w:rPr>
                <w:rStyle w:val="fontstyle01"/>
                <w:rFonts w:asciiTheme="majorHAnsi" w:hAnsiTheme="majorHAnsi"/>
                <w:sz w:val="24"/>
                <w:szCs w:val="24"/>
              </w:rPr>
            </w:pPr>
          </w:p>
          <w:p w14:paraId="74F28874" w14:textId="77777777" w:rsidR="00265C45" w:rsidRPr="00BE005A" w:rsidRDefault="00265C45" w:rsidP="000F5E96">
            <w:pPr>
              <w:jc w:val="center"/>
              <w:rPr>
                <w:rFonts w:asciiTheme="majorHAnsi" w:hAnsiTheme="majorHAnsi"/>
                <w:sz w:val="6"/>
                <w:szCs w:val="6"/>
              </w:rPr>
            </w:pPr>
            <w:r w:rsidRPr="00BE005A">
              <w:rPr>
                <w:rStyle w:val="fontstyle01"/>
                <w:rFonts w:asciiTheme="majorHAnsi" w:hAnsiTheme="majorHAnsi"/>
                <w:sz w:val="24"/>
                <w:szCs w:val="24"/>
              </w:rPr>
              <w:t xml:space="preserve">Any action or </w:t>
            </w:r>
            <w:proofErr w:type="spellStart"/>
            <w:r w:rsidRPr="00BE005A">
              <w:rPr>
                <w:rStyle w:val="fontstyle01"/>
                <w:rFonts w:asciiTheme="majorHAnsi" w:hAnsiTheme="majorHAnsi"/>
                <w:sz w:val="24"/>
                <w:szCs w:val="24"/>
              </w:rPr>
              <w:t>behaviour</w:t>
            </w:r>
            <w:proofErr w:type="spellEnd"/>
            <w:r w:rsidRPr="00BE005A">
              <w:rPr>
                <w:rStyle w:val="fontstyle01"/>
                <w:rFonts w:asciiTheme="majorHAnsi" w:hAnsiTheme="majorHAnsi"/>
                <w:sz w:val="24"/>
                <w:szCs w:val="24"/>
              </w:rPr>
              <w:t xml:space="preserve"> that an </w:t>
            </w:r>
            <w:proofErr w:type="gramStart"/>
            <w:r w:rsidRPr="00BE005A">
              <w:rPr>
                <w:rStyle w:val="fontstyle01"/>
                <w:rFonts w:asciiTheme="majorHAnsi" w:hAnsiTheme="majorHAnsi"/>
                <w:sz w:val="24"/>
                <w:szCs w:val="24"/>
              </w:rPr>
              <w:t>adult thinks</w:t>
            </w:r>
            <w:proofErr w:type="gramEnd"/>
            <w:r w:rsidRPr="00BE005A">
              <w:rPr>
                <w:rStyle w:val="fontstyle01"/>
                <w:rFonts w:asciiTheme="majorHAnsi" w:hAnsiTheme="majorHAnsi"/>
                <w:sz w:val="24"/>
                <w:szCs w:val="24"/>
              </w:rPr>
              <w:t xml:space="preserve"> needs to stop or improve</w:t>
            </w:r>
          </w:p>
          <w:p w14:paraId="1769AF4C" w14:textId="77777777" w:rsidR="00265C45" w:rsidRDefault="00265C45" w:rsidP="000F5E96">
            <w:pPr>
              <w:rPr>
                <w:rFonts w:asciiTheme="majorHAnsi" w:hAnsiTheme="majorHAnsi"/>
                <w:color w:val="FFC000" w:themeColor="accent4"/>
              </w:rPr>
            </w:pPr>
          </w:p>
        </w:tc>
        <w:tc>
          <w:tcPr>
            <w:tcW w:w="7246" w:type="dxa"/>
          </w:tcPr>
          <w:p w14:paraId="4C76B254" w14:textId="77777777" w:rsidR="00265C45" w:rsidRPr="0082572D" w:rsidRDefault="00265C45" w:rsidP="00265C45">
            <w:pPr>
              <w:pStyle w:val="ListParagraph"/>
              <w:numPr>
                <w:ilvl w:val="0"/>
                <w:numId w:val="114"/>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An adult will speak personally with the pupil to let them know that what they are doing does not meet our expectations/values.</w:t>
            </w:r>
          </w:p>
          <w:p w14:paraId="00A41171"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p>
          <w:p w14:paraId="313DD61F" w14:textId="77777777" w:rsidR="00265C45" w:rsidRPr="0082572D" w:rsidRDefault="00265C45" w:rsidP="00265C45">
            <w:pPr>
              <w:pStyle w:val="ListParagraph"/>
              <w:numPr>
                <w:ilvl w:val="0"/>
                <w:numId w:val="114"/>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The adult will remind the pupil of what they DO want to see and the impact that by doing it will have been positive on themselves and others.</w:t>
            </w:r>
          </w:p>
          <w:p w14:paraId="2C4C3456"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p>
          <w:p w14:paraId="02809AC1" w14:textId="77777777" w:rsidR="00265C45" w:rsidRPr="0082572D" w:rsidRDefault="00265C45" w:rsidP="00265C45">
            <w:pPr>
              <w:pStyle w:val="ListParagraph"/>
              <w:numPr>
                <w:ilvl w:val="0"/>
                <w:numId w:val="114"/>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Remind them that you know they can do it as you have seen them do it before. </w:t>
            </w:r>
          </w:p>
          <w:p w14:paraId="1ABD8F3B" w14:textId="77777777" w:rsidR="00265C45" w:rsidRPr="0082572D" w:rsidRDefault="00265C45" w:rsidP="000F5E96">
            <w:pPr>
              <w:pStyle w:val="ListParagraph"/>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p>
          <w:p w14:paraId="752C939A"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p>
          <w:p w14:paraId="4A2766E1"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31"/>
                <w:rFonts w:asciiTheme="majorHAnsi" w:hAnsiTheme="majorHAnsi"/>
                <w:b/>
                <w:bCs/>
                <w:sz w:val="24"/>
                <w:szCs w:val="24"/>
              </w:rPr>
              <w:t>Strategies</w:t>
            </w:r>
            <w:r w:rsidRPr="0082572D">
              <w:rPr>
                <w:rStyle w:val="fontstyle21"/>
                <w:rFonts w:asciiTheme="majorHAnsi" w:hAnsiTheme="majorHAnsi"/>
                <w:b/>
                <w:bCs/>
                <w:sz w:val="24"/>
                <w:szCs w:val="24"/>
              </w:rPr>
              <w:t>:</w:t>
            </w:r>
          </w:p>
          <w:p w14:paraId="64A2A56B"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Increase support. </w:t>
            </w:r>
          </w:p>
          <w:p w14:paraId="4EB0F859"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Change of face </w:t>
            </w:r>
          </w:p>
          <w:p w14:paraId="76345F8C"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Give easier/harder work/instant success. </w:t>
            </w:r>
          </w:p>
          <w:p w14:paraId="5242694E"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Change activity. </w:t>
            </w:r>
          </w:p>
          <w:p w14:paraId="58CEC14E"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Give space and get out of their face. </w:t>
            </w:r>
          </w:p>
          <w:p w14:paraId="0EDAC3BA" w14:textId="77777777" w:rsidR="00265C45"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Praise the pupil for doing the correct thing.</w:t>
            </w:r>
          </w:p>
          <w:p w14:paraId="799369BE"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Pr>
                <w:rStyle w:val="fontstyle21"/>
                <w:rFonts w:asciiTheme="majorHAnsi" w:hAnsiTheme="majorHAnsi"/>
                <w:b/>
                <w:bCs/>
                <w:sz w:val="24"/>
                <w:szCs w:val="24"/>
              </w:rPr>
              <w:t>Introduce a reasonable timeframe to respond but do not extend or deviate from this once it is set.</w:t>
            </w:r>
          </w:p>
          <w:p w14:paraId="274CA08D"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31"/>
                <w:rFonts w:asciiTheme="majorHAnsi" w:hAnsiTheme="majorHAnsi"/>
                <w:b/>
                <w:bCs/>
                <w:sz w:val="24"/>
                <w:szCs w:val="24"/>
              </w:rPr>
            </w:pPr>
          </w:p>
          <w:p w14:paraId="41B804BC"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31"/>
                <w:rFonts w:asciiTheme="majorHAnsi" w:hAnsiTheme="majorHAnsi"/>
                <w:b/>
                <w:bCs/>
                <w:sz w:val="24"/>
                <w:szCs w:val="24"/>
              </w:rPr>
              <w:t>Avoid</w:t>
            </w:r>
            <w:r w:rsidRPr="0082572D">
              <w:rPr>
                <w:rStyle w:val="fontstyle21"/>
                <w:rFonts w:asciiTheme="majorHAnsi" w:hAnsiTheme="majorHAnsi"/>
                <w:b/>
                <w:bCs/>
                <w:sz w:val="24"/>
                <w:szCs w:val="24"/>
              </w:rPr>
              <w:t xml:space="preserve">: </w:t>
            </w:r>
          </w:p>
          <w:p w14:paraId="4B9A6D06"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Negative language ‘don’t do this’…. ‘Stop doing that’</w:t>
            </w:r>
            <w:proofErr w:type="gramStart"/>
            <w:r w:rsidRPr="0082572D">
              <w:rPr>
                <w:rStyle w:val="fontstyle21"/>
                <w:rFonts w:asciiTheme="majorHAnsi" w:hAnsiTheme="majorHAnsi"/>
                <w:b/>
                <w:bCs/>
                <w:sz w:val="24"/>
                <w:szCs w:val="24"/>
              </w:rPr>
              <w:t>…..</w:t>
            </w:r>
            <w:proofErr w:type="gramEnd"/>
            <w:r w:rsidRPr="0082572D">
              <w:rPr>
                <w:rStyle w:val="fontstyle21"/>
                <w:rFonts w:asciiTheme="majorHAnsi" w:hAnsiTheme="majorHAnsi"/>
                <w:b/>
                <w:bCs/>
                <w:sz w:val="24"/>
                <w:szCs w:val="24"/>
              </w:rPr>
              <w:t xml:space="preserve">‘Do that 1 more time and I’ll’……. </w:t>
            </w:r>
          </w:p>
          <w:p w14:paraId="7E555904"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b/>
                <w:bCs/>
                <w:sz w:val="24"/>
                <w:szCs w:val="24"/>
              </w:rPr>
            </w:pPr>
            <w:r w:rsidRPr="0082572D">
              <w:rPr>
                <w:rStyle w:val="fontstyle21"/>
                <w:rFonts w:asciiTheme="majorHAnsi" w:hAnsiTheme="majorHAnsi"/>
                <w:b/>
                <w:bCs/>
                <w:sz w:val="24"/>
                <w:szCs w:val="24"/>
              </w:rPr>
              <w:t xml:space="preserve">Raising your voice/appearing angry </w:t>
            </w:r>
          </w:p>
          <w:p w14:paraId="2B44E67D" w14:textId="77777777" w:rsidR="00265C45" w:rsidRPr="0082572D" w:rsidRDefault="00265C45" w:rsidP="000F5E96">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00"/>
                <w:sz w:val="24"/>
                <w:szCs w:val="24"/>
              </w:rPr>
            </w:pPr>
            <w:r w:rsidRPr="0082572D">
              <w:rPr>
                <w:rStyle w:val="fontstyle21"/>
                <w:rFonts w:asciiTheme="majorHAnsi" w:hAnsiTheme="majorHAnsi"/>
                <w:b/>
                <w:bCs/>
                <w:sz w:val="24"/>
                <w:szCs w:val="24"/>
              </w:rPr>
              <w:t>Giving ultimatums or removing privileges</w:t>
            </w:r>
          </w:p>
        </w:tc>
      </w:tr>
    </w:tbl>
    <w:p w14:paraId="1682E0B3" w14:textId="77777777" w:rsidR="00265C45" w:rsidRDefault="00265C45" w:rsidP="00265C45">
      <w:pPr>
        <w:jc w:val="center"/>
        <w:rPr>
          <w:rFonts w:asciiTheme="majorHAnsi" w:hAnsiTheme="majorHAnsi"/>
          <w:color w:val="FFC000" w:themeColor="accent4"/>
        </w:rPr>
      </w:pPr>
    </w:p>
    <w:p w14:paraId="35F2FEC8" w14:textId="77777777" w:rsidR="00265C45" w:rsidRDefault="00265C45" w:rsidP="00265C45">
      <w:pPr>
        <w:jc w:val="center"/>
        <w:rPr>
          <w:rFonts w:asciiTheme="majorHAnsi" w:eastAsia="Times New Roman" w:hAnsiTheme="majorHAnsi" w:cs="Times New Roman"/>
          <w:b/>
          <w:bCs/>
          <w:color w:val="000000"/>
        </w:rPr>
      </w:pPr>
      <w:r w:rsidRPr="002267A7">
        <w:rPr>
          <w:rFonts w:asciiTheme="majorHAnsi" w:eastAsia="Times New Roman" w:hAnsiTheme="majorHAnsi" w:cs="Times New Roman"/>
          <w:b/>
          <w:bCs/>
          <w:color w:val="000000"/>
        </w:rPr>
        <w:t>A pupil is struggling to find the correct way to respond positively.</w:t>
      </w:r>
    </w:p>
    <w:p w14:paraId="46250AA2" w14:textId="77777777" w:rsidR="00265C45" w:rsidRPr="002267A7" w:rsidRDefault="00265C45" w:rsidP="00265C45">
      <w:pPr>
        <w:jc w:val="center"/>
        <w:rPr>
          <w:rFonts w:asciiTheme="majorHAnsi" w:eastAsia="Times New Roman" w:hAnsiTheme="majorHAnsi" w:cs="Times New Roman"/>
          <w:b/>
          <w:bCs/>
          <w:color w:val="000000"/>
        </w:rPr>
      </w:pPr>
    </w:p>
    <w:p w14:paraId="1615C9BD" w14:textId="77777777" w:rsidR="00265C45" w:rsidRPr="00771ED0" w:rsidRDefault="00265C45" w:rsidP="00265C45">
      <w:pPr>
        <w:jc w:val="center"/>
        <w:rPr>
          <w:rFonts w:asciiTheme="majorHAnsi" w:eastAsia="Times New Roman" w:hAnsiTheme="majorHAnsi" w:cs="Times New Roman"/>
          <w:b/>
          <w:bCs/>
          <w:i/>
          <w:iCs/>
          <w:color w:val="000000"/>
        </w:rPr>
      </w:pPr>
      <w:r w:rsidRPr="002267A7">
        <w:rPr>
          <w:rFonts w:asciiTheme="majorHAnsi" w:eastAsia="Times New Roman" w:hAnsiTheme="majorHAnsi" w:cs="Times New Roman"/>
          <w:b/>
          <w:bCs/>
          <w:i/>
          <w:iCs/>
          <w:color w:val="000000"/>
        </w:rPr>
        <w:t xml:space="preserve">When </w:t>
      </w:r>
      <w:r>
        <w:rPr>
          <w:rFonts w:asciiTheme="majorHAnsi" w:eastAsia="Times New Roman" w:hAnsiTheme="majorHAnsi" w:cs="Times New Roman"/>
          <w:b/>
          <w:bCs/>
          <w:i/>
          <w:iCs/>
          <w:color w:val="000000"/>
        </w:rPr>
        <w:t>students</w:t>
      </w:r>
      <w:r w:rsidRPr="002267A7">
        <w:rPr>
          <w:rFonts w:asciiTheme="majorHAnsi" w:eastAsia="Times New Roman" w:hAnsiTheme="majorHAnsi" w:cs="Times New Roman"/>
          <w:b/>
          <w:bCs/>
          <w:i/>
          <w:iCs/>
          <w:color w:val="000000"/>
        </w:rPr>
        <w:t xml:space="preserve"> present challenging behaviour, it is often because they are not emotionally able</w:t>
      </w:r>
      <w:r w:rsidRPr="00771ED0">
        <w:rPr>
          <w:rFonts w:asciiTheme="majorHAnsi" w:eastAsia="Times New Roman" w:hAnsiTheme="majorHAnsi" w:cs="Times New Roman"/>
          <w:b/>
          <w:bCs/>
          <w:i/>
          <w:iCs/>
          <w:color w:val="000000"/>
        </w:rPr>
        <w:t xml:space="preserve"> </w:t>
      </w:r>
      <w:r w:rsidRPr="002267A7">
        <w:rPr>
          <w:rFonts w:asciiTheme="majorHAnsi" w:eastAsia="Times New Roman" w:hAnsiTheme="majorHAnsi" w:cs="Times New Roman"/>
          <w:b/>
          <w:bCs/>
          <w:i/>
          <w:iCs/>
          <w:color w:val="000000"/>
        </w:rPr>
        <w:t>to express how they feel or what they want/need. The poor response/outburst is sometimes chosen but often not)</w:t>
      </w:r>
    </w:p>
    <w:p w14:paraId="5CE905D1" w14:textId="77777777" w:rsidR="00265C45" w:rsidRPr="002267A7" w:rsidRDefault="00265C45" w:rsidP="00265C45">
      <w:pPr>
        <w:jc w:val="center"/>
        <w:rPr>
          <w:rFonts w:asciiTheme="majorHAnsi" w:eastAsia="Times New Roman" w:hAnsiTheme="majorHAnsi" w:cs="Times New Roman"/>
          <w:b/>
          <w:bCs/>
          <w:i/>
          <w:iCs/>
          <w:color w:val="000000"/>
        </w:rPr>
      </w:pPr>
    </w:p>
    <w:p w14:paraId="7290F891" w14:textId="77777777" w:rsidR="00265C45" w:rsidRPr="00771ED0" w:rsidRDefault="00265C45" w:rsidP="00265C45">
      <w:pPr>
        <w:jc w:val="center"/>
        <w:rPr>
          <w:rFonts w:asciiTheme="majorHAnsi" w:eastAsia="Times New Roman" w:hAnsiTheme="majorHAnsi" w:cs="Times New Roman"/>
          <w:b/>
          <w:bCs/>
          <w:i/>
          <w:iCs/>
          <w:color w:val="000000"/>
        </w:rPr>
      </w:pPr>
      <w:r w:rsidRPr="00771ED0">
        <w:rPr>
          <w:rFonts w:asciiTheme="majorHAnsi" w:eastAsia="Times New Roman" w:hAnsiTheme="majorHAnsi" w:cs="Times New Roman"/>
          <w:b/>
          <w:bCs/>
          <w:i/>
          <w:iCs/>
          <w:color w:val="000000"/>
        </w:rPr>
        <w:t>As adults, we need to provide emotional stability, help, and support!</w:t>
      </w:r>
    </w:p>
    <w:p w14:paraId="3E9CC41E" w14:textId="77777777" w:rsidR="00265C45" w:rsidRDefault="00265C45" w:rsidP="00265C45">
      <w:pPr>
        <w:jc w:val="center"/>
        <w:rPr>
          <w:rFonts w:asciiTheme="majorHAnsi" w:eastAsia="Times New Roman" w:hAnsiTheme="majorHAnsi" w:cs="Times New Roman"/>
          <w:i/>
          <w:iCs/>
          <w:color w:val="000000"/>
        </w:rPr>
      </w:pPr>
    </w:p>
    <w:p w14:paraId="1F1C8CE4" w14:textId="77777777" w:rsidR="00265C45" w:rsidRDefault="00265C45" w:rsidP="00265C45">
      <w:pPr>
        <w:jc w:val="center"/>
        <w:rPr>
          <w:rFonts w:asciiTheme="majorHAnsi" w:eastAsia="Times New Roman" w:hAnsiTheme="majorHAnsi" w:cs="Times New Roman"/>
          <w:i/>
          <w:iCs/>
          <w:color w:val="000000"/>
        </w:rPr>
      </w:pPr>
    </w:p>
    <w:p w14:paraId="2555C013" w14:textId="77777777" w:rsidR="00265C45" w:rsidRDefault="00265C45" w:rsidP="00265C45">
      <w:pPr>
        <w:jc w:val="center"/>
        <w:rPr>
          <w:rFonts w:asciiTheme="majorHAnsi" w:eastAsia="Times New Roman" w:hAnsiTheme="majorHAnsi" w:cs="Times New Roman"/>
          <w:i/>
          <w:iCs/>
          <w:color w:val="000000"/>
        </w:rPr>
      </w:pPr>
    </w:p>
    <w:p w14:paraId="65B66A0C" w14:textId="77777777" w:rsidR="00265C45" w:rsidRDefault="00265C45" w:rsidP="00265C45">
      <w:pPr>
        <w:jc w:val="center"/>
        <w:rPr>
          <w:rFonts w:asciiTheme="majorHAnsi" w:eastAsia="Times New Roman" w:hAnsiTheme="majorHAnsi" w:cs="Times New Roman"/>
          <w:i/>
          <w:iCs/>
          <w:color w:val="000000"/>
        </w:rPr>
      </w:pPr>
    </w:p>
    <w:p w14:paraId="220F43B3" w14:textId="77777777" w:rsidR="00265C45" w:rsidRDefault="00265C45" w:rsidP="00265C45">
      <w:pPr>
        <w:jc w:val="center"/>
        <w:rPr>
          <w:rFonts w:asciiTheme="majorHAnsi" w:eastAsia="Times New Roman" w:hAnsiTheme="majorHAnsi" w:cs="Times New Roman"/>
          <w:i/>
          <w:iCs/>
          <w:color w:val="000000"/>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088"/>
        <w:gridCol w:w="5928"/>
      </w:tblGrid>
      <w:tr w:rsidR="00265C45" w14:paraId="705565C1"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bottom w:val="none" w:sz="0" w:space="0" w:color="auto"/>
            </w:tcBorders>
          </w:tcPr>
          <w:p w14:paraId="3EA4EEBD" w14:textId="77777777" w:rsidR="00265C45" w:rsidRDefault="00265C45" w:rsidP="000F5E96">
            <w:pPr>
              <w:jc w:val="center"/>
              <w:rPr>
                <w:rStyle w:val="fontstyle01"/>
                <w:rFonts w:asciiTheme="majorHAnsi" w:hAnsiTheme="majorHAnsi"/>
                <w:color w:val="FFC000" w:themeColor="accent4"/>
                <w:sz w:val="24"/>
                <w:szCs w:val="24"/>
              </w:rPr>
            </w:pPr>
          </w:p>
          <w:p w14:paraId="586791CA" w14:textId="77777777" w:rsidR="00265C45" w:rsidRPr="0068585D" w:rsidRDefault="00265C45" w:rsidP="000F5E96">
            <w:pPr>
              <w:jc w:val="center"/>
              <w:rPr>
                <w:rStyle w:val="fontstyle01"/>
                <w:rFonts w:asciiTheme="majorHAnsi" w:hAnsiTheme="majorHAnsi"/>
                <w:color w:val="000000" w:themeColor="text1"/>
                <w:sz w:val="24"/>
                <w:szCs w:val="24"/>
              </w:rPr>
            </w:pPr>
            <w:r w:rsidRPr="0068585D">
              <w:rPr>
                <w:rStyle w:val="fontstyle01"/>
                <w:rFonts w:asciiTheme="majorHAnsi" w:hAnsiTheme="majorHAnsi"/>
                <w:color w:val="000000" w:themeColor="text1"/>
                <w:sz w:val="24"/>
                <w:szCs w:val="24"/>
              </w:rPr>
              <w:t>Support 1 – Pupil is struggling to respond positively to support.</w:t>
            </w:r>
          </w:p>
          <w:p w14:paraId="1850D704" w14:textId="77777777" w:rsidR="00265C45" w:rsidRPr="00DC7A12" w:rsidRDefault="00265C45" w:rsidP="000F5E96">
            <w:pPr>
              <w:jc w:val="center"/>
              <w:rPr>
                <w:rFonts w:asciiTheme="majorHAnsi" w:hAnsiTheme="majorHAnsi"/>
                <w:b w:val="0"/>
                <w:bCs w:val="0"/>
              </w:rPr>
            </w:pPr>
          </w:p>
        </w:tc>
      </w:tr>
      <w:tr w:rsidR="00265C45" w14:paraId="3291FD3D" w14:textId="77777777" w:rsidTr="000F5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72D8AE3" w14:textId="77777777" w:rsidR="00265C45" w:rsidRPr="00D13FB9" w:rsidRDefault="00265C45" w:rsidP="000F5E96">
            <w:pPr>
              <w:jc w:val="center"/>
              <w:rPr>
                <w:rFonts w:asciiTheme="majorHAnsi" w:hAnsiTheme="majorHAnsi"/>
                <w:b w:val="0"/>
                <w:bCs w:val="0"/>
              </w:rPr>
            </w:pPr>
            <w:r w:rsidRPr="00D13FB9">
              <w:rPr>
                <w:rStyle w:val="fontstyle01"/>
                <w:rFonts w:asciiTheme="majorHAnsi" w:hAnsiTheme="majorHAnsi"/>
                <w:sz w:val="24"/>
                <w:szCs w:val="24"/>
              </w:rPr>
              <w:t xml:space="preserve">Pupil Action or </w:t>
            </w:r>
            <w:proofErr w:type="spellStart"/>
            <w:r w:rsidRPr="00D13FB9">
              <w:rPr>
                <w:rStyle w:val="fontstyle01"/>
                <w:rFonts w:asciiTheme="majorHAnsi" w:hAnsiTheme="majorHAnsi"/>
                <w:sz w:val="24"/>
                <w:szCs w:val="24"/>
              </w:rPr>
              <w:t>Behaviour</w:t>
            </w:r>
            <w:proofErr w:type="spellEnd"/>
          </w:p>
        </w:tc>
        <w:tc>
          <w:tcPr>
            <w:tcW w:w="7246" w:type="dxa"/>
          </w:tcPr>
          <w:p w14:paraId="4935DDFD" w14:textId="77777777" w:rsidR="00265C45" w:rsidRPr="00725ABA"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6"/>
                <w:szCs w:val="6"/>
              </w:rPr>
            </w:pPr>
            <w:r w:rsidRPr="00725ABA">
              <w:rPr>
                <w:rStyle w:val="fontstyle01"/>
                <w:rFonts w:asciiTheme="majorHAnsi" w:hAnsiTheme="majorHAnsi"/>
                <w:sz w:val="24"/>
                <w:szCs w:val="24"/>
              </w:rPr>
              <w:t>Adult Response (positive language)</w:t>
            </w:r>
          </w:p>
        </w:tc>
      </w:tr>
      <w:tr w:rsidR="00265C45" w14:paraId="403FAA43" w14:textId="77777777" w:rsidTr="000F5E96">
        <w:tc>
          <w:tcPr>
            <w:cnfStyle w:val="001000000000" w:firstRow="0" w:lastRow="0" w:firstColumn="1" w:lastColumn="0" w:oddVBand="0" w:evenVBand="0" w:oddHBand="0" w:evenHBand="0" w:firstRowFirstColumn="0" w:firstRowLastColumn="0" w:lastRowFirstColumn="0" w:lastRowLastColumn="0"/>
            <w:tcW w:w="3544" w:type="dxa"/>
          </w:tcPr>
          <w:p w14:paraId="25ACEE32" w14:textId="77777777" w:rsidR="00265C45" w:rsidRPr="001D4966" w:rsidRDefault="00265C45" w:rsidP="000F5E96">
            <w:pPr>
              <w:rPr>
                <w:rStyle w:val="fontstyle01"/>
                <w:rFonts w:asciiTheme="majorHAnsi" w:hAnsiTheme="majorHAnsi"/>
                <w:b/>
                <w:bCs/>
                <w:sz w:val="24"/>
                <w:szCs w:val="24"/>
              </w:rPr>
            </w:pPr>
          </w:p>
          <w:p w14:paraId="763AB041" w14:textId="77777777" w:rsidR="00265C45" w:rsidRPr="001D4966" w:rsidRDefault="00265C45" w:rsidP="000F5E96">
            <w:pPr>
              <w:rPr>
                <w:rStyle w:val="fontstyle01"/>
                <w:rFonts w:asciiTheme="majorHAnsi" w:hAnsiTheme="majorHAnsi"/>
                <w:b/>
                <w:bCs/>
                <w:sz w:val="24"/>
                <w:szCs w:val="24"/>
              </w:rPr>
            </w:pPr>
            <w:r w:rsidRPr="001D4966">
              <w:rPr>
                <w:rStyle w:val="fontstyle01"/>
                <w:rFonts w:asciiTheme="majorHAnsi" w:hAnsiTheme="majorHAnsi"/>
                <w:sz w:val="24"/>
                <w:szCs w:val="24"/>
              </w:rPr>
              <w:t>Despite employing suggested strategies, the response is now having a continuing negative impact on the staff member’s ability to make progress in the session.</w:t>
            </w:r>
          </w:p>
          <w:p w14:paraId="4488A161" w14:textId="77777777" w:rsidR="00265C45" w:rsidRPr="001D4966" w:rsidRDefault="00265C45" w:rsidP="000F5E96">
            <w:pPr>
              <w:rPr>
                <w:rStyle w:val="fontstyle01"/>
                <w:rFonts w:asciiTheme="majorHAnsi" w:hAnsiTheme="majorHAnsi"/>
                <w:b/>
                <w:bCs/>
                <w:sz w:val="24"/>
                <w:szCs w:val="24"/>
              </w:rPr>
            </w:pPr>
          </w:p>
          <w:p w14:paraId="48A3D224" w14:textId="77777777" w:rsidR="00265C45" w:rsidRPr="001D4966" w:rsidRDefault="00265C45" w:rsidP="000F5E96">
            <w:pPr>
              <w:rPr>
                <w:rStyle w:val="fontstyle01"/>
                <w:rFonts w:asciiTheme="majorHAnsi" w:hAnsiTheme="majorHAnsi"/>
                <w:b/>
                <w:bCs/>
                <w:sz w:val="24"/>
                <w:szCs w:val="24"/>
              </w:rPr>
            </w:pPr>
            <w:r w:rsidRPr="001D4966">
              <w:rPr>
                <w:rStyle w:val="fontstyle01"/>
                <w:rFonts w:asciiTheme="majorHAnsi" w:hAnsiTheme="majorHAnsi"/>
                <w:sz w:val="24"/>
                <w:szCs w:val="24"/>
              </w:rPr>
              <w:t>Pupil is having difficulty regulating themselves and may need additional support.</w:t>
            </w:r>
          </w:p>
          <w:p w14:paraId="4FC188FE" w14:textId="77777777" w:rsidR="00265C45" w:rsidRPr="001D4966" w:rsidRDefault="00265C45" w:rsidP="000F5E96">
            <w:pPr>
              <w:rPr>
                <w:rStyle w:val="fontstyle01"/>
                <w:rFonts w:asciiTheme="majorHAnsi" w:hAnsiTheme="majorHAnsi"/>
                <w:b/>
                <w:bCs/>
                <w:sz w:val="24"/>
                <w:szCs w:val="24"/>
              </w:rPr>
            </w:pPr>
          </w:p>
          <w:p w14:paraId="4EB150EA" w14:textId="77777777" w:rsidR="00265C45" w:rsidRPr="001D4966" w:rsidRDefault="00265C45" w:rsidP="000F5E96">
            <w:pPr>
              <w:rPr>
                <w:rFonts w:asciiTheme="majorHAnsi" w:hAnsiTheme="majorHAnsi"/>
                <w:sz w:val="24"/>
                <w:szCs w:val="24"/>
              </w:rPr>
            </w:pPr>
            <w:r w:rsidRPr="001D4966">
              <w:rPr>
                <w:rStyle w:val="fontstyle01"/>
                <w:rFonts w:asciiTheme="majorHAnsi" w:hAnsiTheme="majorHAnsi"/>
                <w:sz w:val="24"/>
                <w:szCs w:val="24"/>
              </w:rPr>
              <w:t>Pupil can’t meet expectations.</w:t>
            </w:r>
          </w:p>
          <w:p w14:paraId="0379F648" w14:textId="77777777" w:rsidR="00265C45" w:rsidRPr="001D4966" w:rsidRDefault="00265C45" w:rsidP="000F5E96">
            <w:pPr>
              <w:rPr>
                <w:rFonts w:asciiTheme="majorHAnsi" w:hAnsiTheme="majorHAnsi"/>
                <w:color w:val="FFC000" w:themeColor="accent4"/>
                <w:sz w:val="24"/>
                <w:szCs w:val="24"/>
              </w:rPr>
            </w:pPr>
          </w:p>
        </w:tc>
        <w:tc>
          <w:tcPr>
            <w:tcW w:w="7246" w:type="dxa"/>
          </w:tcPr>
          <w:p w14:paraId="78E9D064"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p>
          <w:p w14:paraId="3CEC7AEC"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r w:rsidRPr="001D4966">
              <w:rPr>
                <w:rStyle w:val="fontstyle01"/>
                <w:rFonts w:asciiTheme="majorHAnsi" w:hAnsiTheme="majorHAnsi"/>
                <w:sz w:val="24"/>
                <w:szCs w:val="24"/>
              </w:rPr>
              <w:t xml:space="preserve">The adult will again remind the pupil of what they DO want to see and the impact that doing it will have on themselves and the session. </w:t>
            </w:r>
          </w:p>
          <w:p w14:paraId="57348D78"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p>
          <w:p w14:paraId="1624175A"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r w:rsidRPr="001D4966">
              <w:rPr>
                <w:rStyle w:val="fontstyle01"/>
                <w:rFonts w:asciiTheme="majorHAnsi" w:hAnsiTheme="majorHAnsi"/>
                <w:sz w:val="24"/>
                <w:szCs w:val="24"/>
              </w:rPr>
              <w:t>Remind them that you know they can do it as you have seen them do it before.</w:t>
            </w:r>
          </w:p>
          <w:p w14:paraId="01A09A9C"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p>
          <w:p w14:paraId="09580E05"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r w:rsidRPr="001D4966">
              <w:rPr>
                <w:rStyle w:val="fontstyle01"/>
                <w:rFonts w:asciiTheme="majorHAnsi" w:hAnsiTheme="majorHAnsi"/>
                <w:sz w:val="24"/>
                <w:szCs w:val="24"/>
              </w:rPr>
              <w:t xml:space="preserve">Explain to the pupil that they are maybe </w:t>
            </w:r>
            <w:r w:rsidRPr="001D4966">
              <w:rPr>
                <w:rStyle w:val="fontstyle31"/>
                <w:rFonts w:asciiTheme="majorHAnsi" w:hAnsiTheme="majorHAnsi"/>
                <w:b/>
                <w:bCs/>
                <w:color w:val="auto"/>
                <w:sz w:val="24"/>
                <w:szCs w:val="24"/>
              </w:rPr>
              <w:t xml:space="preserve">not ready to learn, </w:t>
            </w:r>
            <w:r w:rsidRPr="001D4966">
              <w:rPr>
                <w:rStyle w:val="fontstyle01"/>
                <w:rFonts w:asciiTheme="majorHAnsi" w:hAnsiTheme="majorHAnsi"/>
                <w:sz w:val="24"/>
                <w:szCs w:val="24"/>
              </w:rPr>
              <w:t>and they may need more SUPPORT and are on a SUPPORT 1</w:t>
            </w:r>
          </w:p>
          <w:p w14:paraId="121E83E7"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14"/>
              </w:rPr>
            </w:pPr>
          </w:p>
          <w:p w14:paraId="37B6E8BB" w14:textId="77777777" w:rsidR="00265C45" w:rsidRDefault="00265C45" w:rsidP="000F5E96">
            <w:pPr>
              <w:cnfStyle w:val="000000000000" w:firstRow="0" w:lastRow="0" w:firstColumn="0" w:lastColumn="0" w:oddVBand="0" w:evenVBand="0" w:oddHBand="0" w:evenHBand="0" w:firstRowFirstColumn="0" w:firstRowLastColumn="0" w:lastRowFirstColumn="0" w:lastRowLastColumn="0"/>
              <w:rPr>
                <w:rStyle w:val="fontstyle41"/>
                <w:rFonts w:asciiTheme="majorHAnsi" w:hAnsiTheme="majorHAnsi"/>
                <w:b/>
                <w:bCs/>
                <w:sz w:val="24"/>
                <w:szCs w:val="24"/>
              </w:rPr>
            </w:pPr>
            <w:r w:rsidRPr="001D4966">
              <w:rPr>
                <w:rStyle w:val="fontstyle41"/>
                <w:rFonts w:asciiTheme="majorHAnsi" w:hAnsiTheme="majorHAnsi"/>
                <w:b/>
                <w:bCs/>
                <w:sz w:val="24"/>
                <w:szCs w:val="24"/>
              </w:rPr>
              <w:t xml:space="preserve">Use the same strategies to support and things to avoid. </w:t>
            </w:r>
          </w:p>
          <w:p w14:paraId="7F0B2BC7" w14:textId="77777777" w:rsidR="00265C45" w:rsidRDefault="00265C45" w:rsidP="000F5E96">
            <w:pPr>
              <w:cnfStyle w:val="000000000000" w:firstRow="0" w:lastRow="0" w:firstColumn="0" w:lastColumn="0" w:oddVBand="0" w:evenVBand="0" w:oddHBand="0" w:evenHBand="0" w:firstRowFirstColumn="0" w:firstRowLastColumn="0" w:lastRowFirstColumn="0" w:lastRowLastColumn="0"/>
              <w:rPr>
                <w:rStyle w:val="fontstyle41"/>
                <w:rFonts w:asciiTheme="majorHAnsi" w:hAnsiTheme="majorHAnsi"/>
                <w:b/>
                <w:bCs/>
                <w:sz w:val="24"/>
                <w:szCs w:val="24"/>
              </w:rPr>
            </w:pPr>
          </w:p>
          <w:p w14:paraId="6A9B71B8"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szCs w:val="24"/>
              </w:rPr>
            </w:pPr>
            <w:r w:rsidRPr="001D4966">
              <w:rPr>
                <w:rStyle w:val="fontstyle41"/>
                <w:rFonts w:asciiTheme="majorHAnsi" w:hAnsiTheme="majorHAnsi"/>
                <w:b/>
                <w:bCs/>
                <w:sz w:val="24"/>
                <w:szCs w:val="24"/>
              </w:rPr>
              <w:t>Additional strategy could be a time-out. (5 mins)</w:t>
            </w:r>
          </w:p>
          <w:p w14:paraId="6866866B"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00"/>
                <w:sz w:val="24"/>
                <w:szCs w:val="24"/>
              </w:rPr>
            </w:pPr>
          </w:p>
        </w:tc>
      </w:tr>
    </w:tbl>
    <w:p w14:paraId="65739BB0" w14:textId="77777777" w:rsidR="00265C45" w:rsidRDefault="00265C45" w:rsidP="00265C45">
      <w:pPr>
        <w:jc w:val="center"/>
        <w:rPr>
          <w:rFonts w:asciiTheme="majorHAnsi" w:hAnsiTheme="majorHAnsi"/>
          <w:color w:val="FFC000" w:themeColor="accent4"/>
        </w:rPr>
      </w:pPr>
    </w:p>
    <w:p w14:paraId="1F28967E" w14:textId="77777777" w:rsidR="00265C45" w:rsidRPr="0068585D" w:rsidRDefault="00265C45" w:rsidP="00265C45">
      <w:pPr>
        <w:jc w:val="center"/>
        <w:rPr>
          <w:rFonts w:asciiTheme="majorHAnsi" w:hAnsiTheme="majorHAnsi"/>
          <w:color w:val="000000" w:themeColor="text1"/>
          <w:sz w:val="28"/>
          <w:szCs w:val="28"/>
        </w:rPr>
      </w:pPr>
      <w:r w:rsidRPr="0068585D">
        <w:rPr>
          <w:rFonts w:asciiTheme="majorHAnsi" w:hAnsiTheme="majorHAnsi"/>
          <w:b/>
          <w:bCs/>
          <w:color w:val="000000" w:themeColor="text1"/>
          <w:sz w:val="28"/>
          <w:szCs w:val="28"/>
        </w:rPr>
        <w:t>The pupil is still struggling to find the correct way to respond positively.</w:t>
      </w:r>
    </w:p>
    <w:p w14:paraId="7322144C" w14:textId="77777777" w:rsidR="00265C45" w:rsidRDefault="00265C45" w:rsidP="00265C45">
      <w:pPr>
        <w:jc w:val="center"/>
        <w:rPr>
          <w:rFonts w:asciiTheme="majorHAnsi" w:hAnsiTheme="majorHAnsi"/>
          <w:color w:val="FFC000" w:themeColor="accent4"/>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026"/>
        <w:gridCol w:w="5990"/>
      </w:tblGrid>
      <w:tr w:rsidR="00265C45" w14:paraId="39B36CFC"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bottom w:val="none" w:sz="0" w:space="0" w:color="auto"/>
            </w:tcBorders>
          </w:tcPr>
          <w:p w14:paraId="7D718E1C" w14:textId="77777777" w:rsidR="00265C45" w:rsidRDefault="00265C45" w:rsidP="000F5E96">
            <w:pPr>
              <w:jc w:val="center"/>
              <w:rPr>
                <w:rStyle w:val="fontstyle01"/>
                <w:rFonts w:asciiTheme="majorHAnsi" w:hAnsiTheme="majorHAnsi"/>
                <w:color w:val="FFC000" w:themeColor="accent4"/>
                <w:sz w:val="24"/>
                <w:szCs w:val="24"/>
              </w:rPr>
            </w:pPr>
          </w:p>
          <w:p w14:paraId="0865B499" w14:textId="77777777" w:rsidR="00265C45" w:rsidRPr="0068585D" w:rsidRDefault="00265C45" w:rsidP="000F5E96">
            <w:pPr>
              <w:jc w:val="center"/>
              <w:rPr>
                <w:rStyle w:val="fontstyle01"/>
                <w:rFonts w:asciiTheme="majorHAnsi" w:hAnsiTheme="majorHAnsi"/>
                <w:color w:val="000000" w:themeColor="text1"/>
                <w:sz w:val="24"/>
                <w:szCs w:val="24"/>
              </w:rPr>
            </w:pPr>
            <w:r w:rsidRPr="0068585D">
              <w:rPr>
                <w:rStyle w:val="fontstyle01"/>
                <w:rFonts w:asciiTheme="majorHAnsi" w:hAnsiTheme="majorHAnsi"/>
                <w:color w:val="000000" w:themeColor="text1"/>
                <w:sz w:val="24"/>
                <w:szCs w:val="24"/>
              </w:rPr>
              <w:t>Support 2 – Pupil is struggling to respond positively to support.</w:t>
            </w:r>
          </w:p>
          <w:p w14:paraId="40CDFEC4" w14:textId="77777777" w:rsidR="00265C45" w:rsidRPr="00DC7A12" w:rsidRDefault="00265C45" w:rsidP="000F5E96">
            <w:pPr>
              <w:jc w:val="center"/>
              <w:rPr>
                <w:rFonts w:asciiTheme="majorHAnsi" w:hAnsiTheme="majorHAnsi"/>
                <w:b w:val="0"/>
                <w:bCs w:val="0"/>
              </w:rPr>
            </w:pPr>
          </w:p>
        </w:tc>
      </w:tr>
      <w:tr w:rsidR="00265C45" w14:paraId="5128CDF3" w14:textId="77777777" w:rsidTr="000F5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368D9D6" w14:textId="77777777" w:rsidR="00265C45" w:rsidRPr="00D13FB9" w:rsidRDefault="00265C45" w:rsidP="000F5E96">
            <w:pPr>
              <w:jc w:val="center"/>
              <w:rPr>
                <w:rFonts w:asciiTheme="majorHAnsi" w:hAnsiTheme="majorHAnsi"/>
                <w:b w:val="0"/>
                <w:bCs w:val="0"/>
              </w:rPr>
            </w:pPr>
            <w:r w:rsidRPr="00D13FB9">
              <w:rPr>
                <w:rStyle w:val="fontstyle01"/>
                <w:rFonts w:asciiTheme="majorHAnsi" w:hAnsiTheme="majorHAnsi"/>
                <w:sz w:val="24"/>
                <w:szCs w:val="24"/>
              </w:rPr>
              <w:t xml:space="preserve">Pupil Action or </w:t>
            </w:r>
            <w:proofErr w:type="spellStart"/>
            <w:r w:rsidRPr="00D13FB9">
              <w:rPr>
                <w:rStyle w:val="fontstyle01"/>
                <w:rFonts w:asciiTheme="majorHAnsi" w:hAnsiTheme="majorHAnsi"/>
                <w:sz w:val="24"/>
                <w:szCs w:val="24"/>
              </w:rPr>
              <w:t>Behaviour</w:t>
            </w:r>
            <w:proofErr w:type="spellEnd"/>
          </w:p>
        </w:tc>
        <w:tc>
          <w:tcPr>
            <w:tcW w:w="7246" w:type="dxa"/>
          </w:tcPr>
          <w:p w14:paraId="5879BBDC" w14:textId="77777777" w:rsidR="00265C45" w:rsidRPr="00725ABA"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6"/>
                <w:szCs w:val="6"/>
              </w:rPr>
            </w:pPr>
            <w:r w:rsidRPr="00725ABA">
              <w:rPr>
                <w:rStyle w:val="fontstyle01"/>
                <w:rFonts w:asciiTheme="majorHAnsi" w:hAnsiTheme="majorHAnsi"/>
                <w:sz w:val="24"/>
                <w:szCs w:val="24"/>
              </w:rPr>
              <w:t>Adult Response (positive language)</w:t>
            </w:r>
          </w:p>
        </w:tc>
      </w:tr>
      <w:tr w:rsidR="00265C45" w14:paraId="3BADB2CD" w14:textId="77777777" w:rsidTr="000F5E96">
        <w:tc>
          <w:tcPr>
            <w:cnfStyle w:val="001000000000" w:firstRow="0" w:lastRow="0" w:firstColumn="1" w:lastColumn="0" w:oddVBand="0" w:evenVBand="0" w:oddHBand="0" w:evenHBand="0" w:firstRowFirstColumn="0" w:firstRowLastColumn="0" w:lastRowFirstColumn="0" w:lastRowLastColumn="0"/>
            <w:tcW w:w="3544" w:type="dxa"/>
          </w:tcPr>
          <w:p w14:paraId="2571B3C1" w14:textId="77777777" w:rsidR="00265C45" w:rsidRPr="007F5084" w:rsidRDefault="00265C45" w:rsidP="000F5E96">
            <w:pPr>
              <w:rPr>
                <w:rStyle w:val="fontstyle01"/>
                <w:rFonts w:asciiTheme="majorHAnsi" w:hAnsiTheme="majorHAnsi"/>
                <w:b/>
                <w:bCs/>
                <w:sz w:val="24"/>
                <w:szCs w:val="24"/>
              </w:rPr>
            </w:pPr>
          </w:p>
          <w:p w14:paraId="1609A9BD" w14:textId="77777777" w:rsidR="00265C45" w:rsidRDefault="00265C45" w:rsidP="000F5E96">
            <w:pPr>
              <w:rPr>
                <w:rStyle w:val="fontstyle01"/>
                <w:rFonts w:asciiTheme="majorHAnsi" w:hAnsiTheme="majorHAnsi"/>
                <w:b/>
                <w:bCs/>
                <w:sz w:val="24"/>
                <w:szCs w:val="24"/>
              </w:rPr>
            </w:pPr>
            <w:r w:rsidRPr="007F5084">
              <w:rPr>
                <w:rStyle w:val="fontstyle01"/>
                <w:rFonts w:asciiTheme="majorHAnsi" w:hAnsiTheme="majorHAnsi"/>
                <w:sz w:val="24"/>
                <w:szCs w:val="24"/>
              </w:rPr>
              <w:t xml:space="preserve">Despite all the help and support it is evident that the pupil is not </w:t>
            </w:r>
            <w:r w:rsidRPr="007F5084">
              <w:rPr>
                <w:rStyle w:val="fontstyle21"/>
                <w:rFonts w:asciiTheme="majorHAnsi" w:hAnsiTheme="majorHAnsi"/>
                <w:sz w:val="24"/>
                <w:szCs w:val="24"/>
              </w:rPr>
              <w:t xml:space="preserve">ready to learn </w:t>
            </w:r>
            <w:r w:rsidRPr="007F5084">
              <w:rPr>
                <w:rStyle w:val="fontstyle01"/>
                <w:rFonts w:asciiTheme="majorHAnsi" w:hAnsiTheme="majorHAnsi"/>
                <w:sz w:val="24"/>
                <w:szCs w:val="24"/>
              </w:rPr>
              <w:t xml:space="preserve">or meet </w:t>
            </w:r>
            <w:r>
              <w:rPr>
                <w:rStyle w:val="fontstyle01"/>
                <w:rFonts w:asciiTheme="majorHAnsi" w:hAnsiTheme="majorHAnsi"/>
                <w:sz w:val="24"/>
                <w:szCs w:val="24"/>
              </w:rPr>
              <w:t>the</w:t>
            </w:r>
            <w:r w:rsidRPr="007F5084">
              <w:rPr>
                <w:rStyle w:val="fontstyle01"/>
                <w:rFonts w:asciiTheme="majorHAnsi" w:hAnsiTheme="majorHAnsi"/>
                <w:sz w:val="24"/>
                <w:szCs w:val="24"/>
              </w:rPr>
              <w:t xml:space="preserve"> expectation</w:t>
            </w:r>
            <w:r>
              <w:rPr>
                <w:rStyle w:val="fontstyle01"/>
                <w:rFonts w:asciiTheme="majorHAnsi" w:hAnsiTheme="majorHAnsi"/>
                <w:sz w:val="24"/>
                <w:szCs w:val="24"/>
              </w:rPr>
              <w:t>s of the session</w:t>
            </w:r>
            <w:r w:rsidRPr="007F5084">
              <w:rPr>
                <w:rStyle w:val="fontstyle01"/>
                <w:rFonts w:asciiTheme="majorHAnsi" w:hAnsiTheme="majorHAnsi"/>
                <w:sz w:val="24"/>
                <w:szCs w:val="24"/>
              </w:rPr>
              <w:t xml:space="preserve">. </w:t>
            </w:r>
          </w:p>
          <w:p w14:paraId="0BC17B19" w14:textId="77777777" w:rsidR="00265C45" w:rsidRDefault="00265C45" w:rsidP="000F5E96">
            <w:pPr>
              <w:rPr>
                <w:rStyle w:val="fontstyle01"/>
                <w:rFonts w:asciiTheme="majorHAnsi" w:hAnsiTheme="majorHAnsi"/>
                <w:b/>
                <w:bCs/>
                <w:sz w:val="24"/>
                <w:szCs w:val="24"/>
              </w:rPr>
            </w:pPr>
          </w:p>
          <w:p w14:paraId="189C33D8" w14:textId="77777777" w:rsidR="00265C45" w:rsidRPr="007F5084" w:rsidRDefault="00265C45" w:rsidP="000F5E96">
            <w:pPr>
              <w:rPr>
                <w:rFonts w:asciiTheme="majorHAnsi" w:hAnsiTheme="majorHAnsi"/>
                <w:sz w:val="24"/>
                <w:szCs w:val="24"/>
              </w:rPr>
            </w:pPr>
            <w:r w:rsidRPr="007F5084">
              <w:rPr>
                <w:rStyle w:val="fontstyle01"/>
                <w:rFonts w:asciiTheme="majorHAnsi" w:hAnsiTheme="majorHAnsi"/>
                <w:sz w:val="24"/>
                <w:szCs w:val="24"/>
              </w:rPr>
              <w:t xml:space="preserve">Their action or </w:t>
            </w:r>
            <w:proofErr w:type="spellStart"/>
            <w:r w:rsidRPr="007F5084">
              <w:rPr>
                <w:rStyle w:val="fontstyle01"/>
                <w:rFonts w:asciiTheme="majorHAnsi" w:hAnsiTheme="majorHAnsi"/>
                <w:sz w:val="24"/>
                <w:szCs w:val="24"/>
              </w:rPr>
              <w:t>behaviour</w:t>
            </w:r>
            <w:proofErr w:type="spellEnd"/>
            <w:r w:rsidRPr="007F5084">
              <w:rPr>
                <w:rStyle w:val="fontstyle01"/>
                <w:rFonts w:asciiTheme="majorHAnsi" w:hAnsiTheme="majorHAnsi"/>
                <w:sz w:val="24"/>
                <w:szCs w:val="24"/>
              </w:rPr>
              <w:t xml:space="preserve"> is now having a significant impact on </w:t>
            </w:r>
            <w:r>
              <w:rPr>
                <w:rStyle w:val="fontstyle01"/>
                <w:rFonts w:asciiTheme="majorHAnsi" w:hAnsiTheme="majorHAnsi"/>
                <w:sz w:val="24"/>
                <w:szCs w:val="24"/>
              </w:rPr>
              <w:t>the staff member’s ability to continue the session and make progress.</w:t>
            </w:r>
          </w:p>
          <w:p w14:paraId="3B7D9D11" w14:textId="77777777" w:rsidR="00265C45" w:rsidRPr="007F5084" w:rsidRDefault="00265C45" w:rsidP="000F5E96">
            <w:pPr>
              <w:rPr>
                <w:rFonts w:asciiTheme="majorHAnsi" w:hAnsiTheme="majorHAnsi"/>
                <w:color w:val="FFC000" w:themeColor="accent4"/>
                <w:sz w:val="24"/>
                <w:szCs w:val="24"/>
              </w:rPr>
            </w:pPr>
          </w:p>
        </w:tc>
        <w:tc>
          <w:tcPr>
            <w:tcW w:w="7246" w:type="dxa"/>
          </w:tcPr>
          <w:p w14:paraId="5CFF6679" w14:textId="77777777" w:rsidR="00265C45" w:rsidRPr="001D4966" w:rsidRDefault="00265C45" w:rsidP="000F5E96">
            <w:pPr>
              <w:cnfStyle w:val="000000000000" w:firstRow="0" w:lastRow="0" w:firstColumn="0" w:lastColumn="0" w:oddVBand="0" w:evenVBand="0" w:oddHBand="0" w:evenHBand="0" w:firstRowFirstColumn="0" w:firstRowLastColumn="0" w:lastRowFirstColumn="0" w:lastRowLastColumn="0"/>
              <w:rPr>
                <w:rStyle w:val="fontstyle01"/>
                <w:rFonts w:asciiTheme="majorHAnsi" w:hAnsiTheme="majorHAnsi"/>
                <w:sz w:val="24"/>
                <w:szCs w:val="24"/>
              </w:rPr>
            </w:pPr>
          </w:p>
          <w:p w14:paraId="4D0B0CDE" w14:textId="77777777" w:rsidR="00265C45" w:rsidRPr="007D55A4" w:rsidRDefault="00265C45" w:rsidP="00265C45">
            <w:pPr>
              <w:pStyle w:val="ListParagraph"/>
              <w:numPr>
                <w:ilvl w:val="0"/>
                <w:numId w:val="115"/>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Pr>
                <w:rStyle w:val="fontstyle21"/>
                <w:rFonts w:asciiTheme="majorHAnsi" w:hAnsiTheme="majorHAnsi"/>
                <w:sz w:val="24"/>
                <w:szCs w:val="24"/>
              </w:rPr>
              <w:t>The staff member leading the session</w:t>
            </w:r>
            <w:r w:rsidRPr="007D55A4">
              <w:rPr>
                <w:rStyle w:val="fontstyle21"/>
                <w:rFonts w:asciiTheme="majorHAnsi" w:hAnsiTheme="majorHAnsi"/>
                <w:sz w:val="24"/>
                <w:szCs w:val="24"/>
              </w:rPr>
              <w:t xml:space="preserve"> will let them know that despite help</w:t>
            </w:r>
            <w:r>
              <w:rPr>
                <w:rStyle w:val="fontstyle21"/>
                <w:rFonts w:asciiTheme="majorHAnsi" w:hAnsiTheme="majorHAnsi"/>
                <w:sz w:val="24"/>
                <w:szCs w:val="24"/>
              </w:rPr>
              <w:t xml:space="preserve"> </w:t>
            </w:r>
            <w:r w:rsidRPr="007D55A4">
              <w:rPr>
                <w:rStyle w:val="fontstyle21"/>
                <w:rFonts w:asciiTheme="majorHAnsi" w:hAnsiTheme="majorHAnsi"/>
                <w:sz w:val="24"/>
                <w:szCs w:val="24"/>
              </w:rPr>
              <w:t>and support, it is evident that the pupil is not</w:t>
            </w:r>
            <w:r>
              <w:rPr>
                <w:rStyle w:val="fontstyle21"/>
                <w:rFonts w:asciiTheme="majorHAnsi" w:hAnsiTheme="majorHAnsi"/>
                <w:sz w:val="24"/>
                <w:szCs w:val="24"/>
              </w:rPr>
              <w:t xml:space="preserve"> </w:t>
            </w:r>
            <w:r w:rsidRPr="007D55A4">
              <w:rPr>
                <w:rStyle w:val="fontstyle31"/>
                <w:rFonts w:asciiTheme="majorHAnsi" w:hAnsiTheme="majorHAnsi"/>
                <w:sz w:val="24"/>
                <w:szCs w:val="24"/>
              </w:rPr>
              <w:t xml:space="preserve">ready to learn </w:t>
            </w:r>
            <w:r w:rsidRPr="007D55A4">
              <w:rPr>
                <w:rStyle w:val="fontstyle21"/>
                <w:rFonts w:asciiTheme="majorHAnsi" w:hAnsiTheme="majorHAnsi"/>
                <w:sz w:val="24"/>
                <w:szCs w:val="24"/>
              </w:rPr>
              <w:t>or meet</w:t>
            </w:r>
            <w:r>
              <w:rPr>
                <w:rStyle w:val="fontstyle21"/>
                <w:rFonts w:asciiTheme="majorHAnsi" w:hAnsiTheme="majorHAnsi"/>
                <w:sz w:val="24"/>
                <w:szCs w:val="24"/>
              </w:rPr>
              <w:t xml:space="preserve"> the </w:t>
            </w:r>
            <w:r w:rsidRPr="007D55A4">
              <w:rPr>
                <w:rStyle w:val="fontstyle21"/>
                <w:rFonts w:asciiTheme="majorHAnsi" w:hAnsiTheme="majorHAnsi"/>
                <w:sz w:val="24"/>
                <w:szCs w:val="24"/>
              </w:rPr>
              <w:t>expectation</w:t>
            </w:r>
            <w:r>
              <w:rPr>
                <w:rStyle w:val="fontstyle21"/>
                <w:rFonts w:asciiTheme="majorHAnsi" w:hAnsiTheme="majorHAnsi"/>
                <w:sz w:val="24"/>
                <w:szCs w:val="24"/>
              </w:rPr>
              <w:t>s of the classroom</w:t>
            </w:r>
            <w:r w:rsidRPr="007D55A4">
              <w:rPr>
                <w:rStyle w:val="fontstyle21"/>
                <w:rFonts w:asciiTheme="majorHAnsi" w:hAnsiTheme="majorHAnsi"/>
                <w:sz w:val="24"/>
                <w:szCs w:val="24"/>
              </w:rPr>
              <w:t>.</w:t>
            </w:r>
          </w:p>
          <w:p w14:paraId="3BF9837B" w14:textId="77777777" w:rsidR="00265C45" w:rsidRPr="007D55A4" w:rsidRDefault="00265C45" w:rsidP="00265C45">
            <w:pPr>
              <w:pStyle w:val="ListParagraph"/>
              <w:numPr>
                <w:ilvl w:val="0"/>
                <w:numId w:val="115"/>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7D55A4">
              <w:rPr>
                <w:rStyle w:val="fontstyle21"/>
                <w:rFonts w:asciiTheme="majorHAnsi" w:hAnsiTheme="majorHAnsi"/>
                <w:sz w:val="24"/>
                <w:szCs w:val="24"/>
              </w:rPr>
              <w:t>Be clear that it is not</w:t>
            </w:r>
            <w:r>
              <w:rPr>
                <w:rStyle w:val="fontstyle21"/>
                <w:rFonts w:asciiTheme="majorHAnsi" w:hAnsiTheme="majorHAnsi"/>
                <w:sz w:val="24"/>
                <w:szCs w:val="24"/>
              </w:rPr>
              <w:t xml:space="preserve"> a</w:t>
            </w:r>
            <w:r w:rsidRPr="007D55A4">
              <w:rPr>
                <w:rStyle w:val="fontstyle21"/>
                <w:rFonts w:asciiTheme="majorHAnsi" w:hAnsiTheme="majorHAnsi"/>
                <w:sz w:val="24"/>
                <w:szCs w:val="24"/>
              </w:rPr>
              <w:t xml:space="preserve"> punishment.</w:t>
            </w:r>
          </w:p>
          <w:p w14:paraId="6E35CF8F" w14:textId="77777777" w:rsidR="00265C45" w:rsidRPr="007D55A4" w:rsidRDefault="00265C45" w:rsidP="00265C45">
            <w:pPr>
              <w:pStyle w:val="ListParagraph"/>
              <w:numPr>
                <w:ilvl w:val="0"/>
                <w:numId w:val="115"/>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7D55A4">
              <w:rPr>
                <w:rStyle w:val="fontstyle21"/>
                <w:rFonts w:asciiTheme="majorHAnsi" w:hAnsiTheme="majorHAnsi"/>
                <w:sz w:val="24"/>
                <w:szCs w:val="24"/>
              </w:rPr>
              <w:t>Be clear</w:t>
            </w:r>
            <w:r>
              <w:rPr>
                <w:rStyle w:val="fontstyle21"/>
                <w:rFonts w:asciiTheme="majorHAnsi" w:hAnsiTheme="majorHAnsi"/>
                <w:sz w:val="24"/>
                <w:szCs w:val="24"/>
              </w:rPr>
              <w:t xml:space="preserve"> to the pupil</w:t>
            </w:r>
            <w:r w:rsidRPr="007D55A4">
              <w:rPr>
                <w:rStyle w:val="fontstyle21"/>
                <w:rFonts w:asciiTheme="majorHAnsi" w:hAnsiTheme="majorHAnsi"/>
                <w:sz w:val="24"/>
                <w:szCs w:val="24"/>
              </w:rPr>
              <w:t xml:space="preserve"> that </w:t>
            </w:r>
            <w:r>
              <w:rPr>
                <w:rStyle w:val="fontstyle21"/>
                <w:rFonts w:asciiTheme="majorHAnsi" w:hAnsiTheme="majorHAnsi"/>
                <w:sz w:val="24"/>
                <w:szCs w:val="24"/>
              </w:rPr>
              <w:t xml:space="preserve">the </w:t>
            </w:r>
            <w:r w:rsidRPr="007D55A4">
              <w:rPr>
                <w:rStyle w:val="fontstyle21"/>
                <w:rFonts w:asciiTheme="majorHAnsi" w:hAnsiTheme="majorHAnsi"/>
                <w:sz w:val="24"/>
                <w:szCs w:val="24"/>
              </w:rPr>
              <w:t>current session</w:t>
            </w:r>
            <w:r>
              <w:rPr>
                <w:rStyle w:val="fontstyle21"/>
                <w:rFonts w:asciiTheme="majorHAnsi" w:hAnsiTheme="majorHAnsi"/>
                <w:sz w:val="24"/>
                <w:szCs w:val="24"/>
              </w:rPr>
              <w:t xml:space="preserve"> will not continue</w:t>
            </w:r>
            <w:r w:rsidRPr="007D55A4">
              <w:rPr>
                <w:rStyle w:val="fontstyle21"/>
                <w:rFonts w:asciiTheme="majorHAnsi" w:hAnsiTheme="majorHAnsi"/>
                <w:sz w:val="24"/>
                <w:szCs w:val="24"/>
              </w:rPr>
              <w:t>.</w:t>
            </w:r>
          </w:p>
          <w:p w14:paraId="2168A4E6" w14:textId="77777777" w:rsidR="00265C45" w:rsidRDefault="00265C45" w:rsidP="00265C45">
            <w:pPr>
              <w:pStyle w:val="ListParagraph"/>
              <w:numPr>
                <w:ilvl w:val="0"/>
                <w:numId w:val="115"/>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7D55A4">
              <w:rPr>
                <w:rStyle w:val="fontstyle21"/>
                <w:rFonts w:asciiTheme="majorHAnsi" w:hAnsiTheme="majorHAnsi"/>
                <w:sz w:val="24"/>
                <w:szCs w:val="24"/>
              </w:rPr>
              <w:t xml:space="preserve">Next steps will be decided by </w:t>
            </w:r>
            <w:r>
              <w:rPr>
                <w:rStyle w:val="fontstyle21"/>
                <w:rFonts w:asciiTheme="majorHAnsi" w:hAnsiTheme="majorHAnsi"/>
                <w:sz w:val="24"/>
                <w:szCs w:val="24"/>
              </w:rPr>
              <w:t>staff member leading the session</w:t>
            </w:r>
            <w:r w:rsidRPr="007D55A4">
              <w:rPr>
                <w:rStyle w:val="fontstyle21"/>
                <w:rFonts w:asciiTheme="majorHAnsi" w:hAnsiTheme="majorHAnsi"/>
                <w:sz w:val="24"/>
                <w:szCs w:val="24"/>
              </w:rPr>
              <w:t>.</w:t>
            </w:r>
          </w:p>
          <w:p w14:paraId="468AE073" w14:textId="77777777" w:rsidR="00265C45"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p>
          <w:p w14:paraId="58D16DE6" w14:textId="77777777" w:rsidR="00265C45"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Pr>
                <w:rStyle w:val="fontstyle21"/>
                <w:rFonts w:asciiTheme="majorHAnsi" w:hAnsiTheme="majorHAnsi"/>
                <w:sz w:val="24"/>
                <w:szCs w:val="24"/>
              </w:rPr>
              <w:t>Strategies:</w:t>
            </w:r>
          </w:p>
          <w:p w14:paraId="7571ED63" w14:textId="77777777" w:rsidR="00265C45" w:rsidRPr="000615F4" w:rsidRDefault="00265C45" w:rsidP="00265C45">
            <w:pPr>
              <w:pStyle w:val="ListParagraph"/>
              <w:numPr>
                <w:ilvl w:val="0"/>
                <w:numId w:val="116"/>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0615F4">
              <w:rPr>
                <w:rStyle w:val="fontstyle21"/>
                <w:rFonts w:asciiTheme="majorHAnsi" w:hAnsiTheme="majorHAnsi"/>
                <w:sz w:val="24"/>
                <w:szCs w:val="24"/>
              </w:rPr>
              <w:t>Be clear with the student that each new session will start with a clean slate and an opportunity to do the right thing.</w:t>
            </w:r>
          </w:p>
          <w:p w14:paraId="2EACF131" w14:textId="77777777" w:rsidR="00265C45" w:rsidRPr="00D65AEB" w:rsidRDefault="00265C45" w:rsidP="00265C45">
            <w:pPr>
              <w:pStyle w:val="ListParagraph"/>
              <w:numPr>
                <w:ilvl w:val="0"/>
                <w:numId w:val="116"/>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4"/>
                <w:szCs w:val="24"/>
              </w:rPr>
            </w:pPr>
            <w:r>
              <w:rPr>
                <w:rStyle w:val="fontstyle21"/>
                <w:rFonts w:asciiTheme="majorHAnsi" w:hAnsiTheme="majorHAnsi"/>
                <w:sz w:val="24"/>
                <w:szCs w:val="24"/>
              </w:rPr>
              <w:t>Before leaving (if possible) discuss what the plan is for the next session and try to include the pupil.</w:t>
            </w:r>
          </w:p>
        </w:tc>
      </w:tr>
    </w:tbl>
    <w:p w14:paraId="11B13FB0" w14:textId="77777777" w:rsidR="00265C45" w:rsidRDefault="00265C45" w:rsidP="00265C45">
      <w:pPr>
        <w:jc w:val="center"/>
        <w:rPr>
          <w:rFonts w:asciiTheme="majorHAnsi" w:hAnsiTheme="majorHAnsi"/>
          <w:color w:val="FFC000" w:themeColor="accent4"/>
        </w:rPr>
      </w:pPr>
    </w:p>
    <w:p w14:paraId="57E4F4EA" w14:textId="77777777" w:rsidR="00265C45" w:rsidRDefault="00265C45" w:rsidP="00265C45">
      <w:pPr>
        <w:jc w:val="center"/>
        <w:rPr>
          <w:rFonts w:asciiTheme="majorHAnsi" w:hAnsiTheme="majorHAnsi"/>
          <w:color w:val="FFC000" w:themeColor="accent4"/>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008"/>
        <w:gridCol w:w="6008"/>
      </w:tblGrid>
      <w:tr w:rsidR="00265C45" w14:paraId="6F154DDB"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bottom w:val="none" w:sz="0" w:space="0" w:color="auto"/>
            </w:tcBorders>
          </w:tcPr>
          <w:p w14:paraId="059494C5" w14:textId="77777777" w:rsidR="00265C45" w:rsidRDefault="00265C45" w:rsidP="000F5E96">
            <w:pPr>
              <w:rPr>
                <w:rStyle w:val="fontstyle01"/>
                <w:rFonts w:asciiTheme="majorHAnsi" w:hAnsiTheme="majorHAnsi"/>
                <w:b/>
                <w:bCs/>
                <w:color w:val="FFC000" w:themeColor="accent4"/>
                <w:sz w:val="24"/>
                <w:szCs w:val="24"/>
              </w:rPr>
            </w:pPr>
          </w:p>
          <w:p w14:paraId="301C024A" w14:textId="77777777" w:rsidR="00265C45" w:rsidRPr="0068585D" w:rsidRDefault="00265C45" w:rsidP="000F5E96">
            <w:pPr>
              <w:jc w:val="center"/>
              <w:rPr>
                <w:rStyle w:val="fontstyle01"/>
                <w:rFonts w:asciiTheme="majorHAnsi" w:hAnsiTheme="majorHAnsi"/>
                <w:b/>
                <w:bCs/>
                <w:color w:val="000000" w:themeColor="text1"/>
                <w:sz w:val="24"/>
                <w:szCs w:val="24"/>
              </w:rPr>
            </w:pPr>
            <w:r w:rsidRPr="0068585D">
              <w:rPr>
                <w:rStyle w:val="fontstyle01"/>
                <w:rFonts w:asciiTheme="majorHAnsi" w:hAnsiTheme="majorHAnsi"/>
                <w:color w:val="000000" w:themeColor="text1"/>
                <w:sz w:val="24"/>
                <w:szCs w:val="24"/>
              </w:rPr>
              <w:t xml:space="preserve">Significant </w:t>
            </w:r>
            <w:proofErr w:type="spellStart"/>
            <w:r w:rsidRPr="0068585D">
              <w:rPr>
                <w:rStyle w:val="fontstyle01"/>
                <w:rFonts w:asciiTheme="majorHAnsi" w:hAnsiTheme="majorHAnsi"/>
                <w:color w:val="000000" w:themeColor="text1"/>
                <w:sz w:val="24"/>
                <w:szCs w:val="24"/>
              </w:rPr>
              <w:t>Behaviour</w:t>
            </w:r>
            <w:proofErr w:type="spellEnd"/>
          </w:p>
          <w:p w14:paraId="3D90979E" w14:textId="77777777" w:rsidR="00265C45" w:rsidRPr="00DC7A12" w:rsidRDefault="00265C45" w:rsidP="000F5E96">
            <w:pPr>
              <w:jc w:val="center"/>
              <w:rPr>
                <w:rFonts w:asciiTheme="majorHAnsi" w:hAnsiTheme="majorHAnsi"/>
                <w:b w:val="0"/>
                <w:bCs w:val="0"/>
              </w:rPr>
            </w:pPr>
          </w:p>
        </w:tc>
      </w:tr>
      <w:tr w:rsidR="00265C45" w14:paraId="098997A5" w14:textId="77777777" w:rsidTr="000F5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F58B303" w14:textId="77777777" w:rsidR="00265C45" w:rsidRPr="00D13FB9" w:rsidRDefault="00265C45" w:rsidP="000F5E96">
            <w:pPr>
              <w:jc w:val="center"/>
              <w:rPr>
                <w:rFonts w:asciiTheme="majorHAnsi" w:hAnsiTheme="majorHAnsi"/>
                <w:b w:val="0"/>
                <w:bCs w:val="0"/>
              </w:rPr>
            </w:pPr>
            <w:r w:rsidRPr="00D13FB9">
              <w:rPr>
                <w:rStyle w:val="fontstyle01"/>
                <w:rFonts w:asciiTheme="majorHAnsi" w:hAnsiTheme="majorHAnsi"/>
                <w:sz w:val="24"/>
                <w:szCs w:val="24"/>
              </w:rPr>
              <w:t xml:space="preserve">Pupil Action or </w:t>
            </w:r>
            <w:proofErr w:type="spellStart"/>
            <w:r w:rsidRPr="00D13FB9">
              <w:rPr>
                <w:rStyle w:val="fontstyle01"/>
                <w:rFonts w:asciiTheme="majorHAnsi" w:hAnsiTheme="majorHAnsi"/>
                <w:sz w:val="24"/>
                <w:szCs w:val="24"/>
              </w:rPr>
              <w:t>Behaviour</w:t>
            </w:r>
            <w:proofErr w:type="spellEnd"/>
          </w:p>
        </w:tc>
        <w:tc>
          <w:tcPr>
            <w:tcW w:w="7246" w:type="dxa"/>
          </w:tcPr>
          <w:p w14:paraId="28D83582" w14:textId="77777777" w:rsidR="00265C45" w:rsidRPr="00725ABA"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6"/>
                <w:szCs w:val="6"/>
              </w:rPr>
            </w:pPr>
            <w:r w:rsidRPr="00725ABA">
              <w:rPr>
                <w:rStyle w:val="fontstyle01"/>
                <w:rFonts w:asciiTheme="majorHAnsi" w:hAnsiTheme="majorHAnsi"/>
                <w:sz w:val="24"/>
                <w:szCs w:val="24"/>
              </w:rPr>
              <w:t>Adult Response (positive language)</w:t>
            </w:r>
          </w:p>
        </w:tc>
      </w:tr>
      <w:tr w:rsidR="00265C45" w14:paraId="3E22BEE3" w14:textId="77777777" w:rsidTr="000F5E96">
        <w:tc>
          <w:tcPr>
            <w:cnfStyle w:val="001000000000" w:firstRow="0" w:lastRow="0" w:firstColumn="1" w:lastColumn="0" w:oddVBand="0" w:evenVBand="0" w:oddHBand="0" w:evenHBand="0" w:firstRowFirstColumn="0" w:firstRowLastColumn="0" w:lastRowFirstColumn="0" w:lastRowLastColumn="0"/>
            <w:tcW w:w="3544" w:type="dxa"/>
          </w:tcPr>
          <w:p w14:paraId="7E8B3921" w14:textId="77777777" w:rsidR="00265C45" w:rsidRPr="00784FE3" w:rsidRDefault="00265C45" w:rsidP="000F5E96">
            <w:pPr>
              <w:rPr>
                <w:rStyle w:val="fontstyle01"/>
                <w:rFonts w:asciiTheme="majorHAnsi" w:hAnsiTheme="majorHAnsi"/>
                <w:b/>
                <w:bCs/>
                <w:sz w:val="24"/>
                <w:szCs w:val="24"/>
              </w:rPr>
            </w:pPr>
          </w:p>
          <w:p w14:paraId="3E1B9CED" w14:textId="77777777" w:rsidR="00265C45" w:rsidRPr="00784FE3" w:rsidRDefault="00265C45" w:rsidP="000F5E96">
            <w:pPr>
              <w:rPr>
                <w:rStyle w:val="fontstyle01"/>
                <w:rFonts w:asciiTheme="majorHAnsi" w:hAnsiTheme="majorHAnsi"/>
                <w:b/>
                <w:bCs/>
                <w:sz w:val="24"/>
                <w:szCs w:val="24"/>
              </w:rPr>
            </w:pPr>
            <w:r w:rsidRPr="00784FE3">
              <w:rPr>
                <w:rStyle w:val="fontstyle01"/>
                <w:rFonts w:asciiTheme="majorHAnsi" w:hAnsiTheme="majorHAnsi"/>
                <w:sz w:val="24"/>
                <w:szCs w:val="24"/>
              </w:rPr>
              <w:t xml:space="preserve">Any action or </w:t>
            </w:r>
            <w:proofErr w:type="spellStart"/>
            <w:r w:rsidRPr="00784FE3">
              <w:rPr>
                <w:rStyle w:val="fontstyle01"/>
                <w:rFonts w:asciiTheme="majorHAnsi" w:hAnsiTheme="majorHAnsi"/>
                <w:sz w:val="24"/>
                <w:szCs w:val="24"/>
              </w:rPr>
              <w:t>behaviour</w:t>
            </w:r>
            <w:proofErr w:type="spellEnd"/>
            <w:r w:rsidRPr="00784FE3">
              <w:rPr>
                <w:rStyle w:val="fontstyle01"/>
                <w:rFonts w:asciiTheme="majorHAnsi" w:hAnsiTheme="majorHAnsi"/>
                <w:sz w:val="24"/>
                <w:szCs w:val="24"/>
              </w:rPr>
              <w:t xml:space="preserve"> that significantly affects the safety or wellbeing of others or is a significant breach of the rules, including: </w:t>
            </w:r>
          </w:p>
          <w:p w14:paraId="44600631" w14:textId="77777777" w:rsidR="00265C45" w:rsidRPr="00784FE3" w:rsidRDefault="00265C45" w:rsidP="000F5E96">
            <w:pPr>
              <w:rPr>
                <w:rStyle w:val="fontstyle01"/>
                <w:rFonts w:asciiTheme="majorHAnsi" w:hAnsiTheme="majorHAnsi"/>
                <w:b/>
                <w:bCs/>
                <w:sz w:val="24"/>
                <w:szCs w:val="24"/>
              </w:rPr>
            </w:pPr>
            <w:r w:rsidRPr="00784FE3">
              <w:rPr>
                <w:rStyle w:val="fontstyle01"/>
                <w:rFonts w:asciiTheme="majorHAnsi" w:hAnsiTheme="majorHAnsi"/>
                <w:sz w:val="24"/>
                <w:szCs w:val="24"/>
              </w:rPr>
              <w:t>- verbal abuse</w:t>
            </w:r>
          </w:p>
          <w:p w14:paraId="32DA5454" w14:textId="77777777" w:rsidR="00265C45" w:rsidRPr="00784FE3" w:rsidRDefault="00265C45" w:rsidP="000F5E96">
            <w:pPr>
              <w:rPr>
                <w:rFonts w:asciiTheme="majorHAnsi" w:hAnsiTheme="majorHAnsi"/>
                <w:sz w:val="24"/>
                <w:szCs w:val="24"/>
              </w:rPr>
            </w:pPr>
            <w:r w:rsidRPr="00784FE3">
              <w:rPr>
                <w:rStyle w:val="fontstyle01"/>
                <w:rFonts w:asciiTheme="majorHAnsi" w:hAnsiTheme="majorHAnsi"/>
                <w:sz w:val="24"/>
                <w:szCs w:val="24"/>
              </w:rPr>
              <w:t>- physical abuse</w:t>
            </w:r>
          </w:p>
          <w:p w14:paraId="7CE1DBC6" w14:textId="77777777" w:rsidR="00265C45" w:rsidRPr="00784FE3" w:rsidRDefault="00265C45" w:rsidP="000F5E96">
            <w:pPr>
              <w:rPr>
                <w:rFonts w:asciiTheme="majorHAnsi" w:hAnsiTheme="majorHAnsi"/>
                <w:color w:val="FFC000" w:themeColor="accent4"/>
                <w:sz w:val="24"/>
                <w:szCs w:val="24"/>
              </w:rPr>
            </w:pPr>
          </w:p>
        </w:tc>
        <w:tc>
          <w:tcPr>
            <w:tcW w:w="7246" w:type="dxa"/>
          </w:tcPr>
          <w:p w14:paraId="7FB94325" w14:textId="77777777" w:rsidR="00265C45" w:rsidRPr="00784FE3" w:rsidRDefault="00265C45" w:rsidP="000F5E96">
            <w:p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p>
          <w:p w14:paraId="0151EB31" w14:textId="77777777" w:rsidR="00265C45" w:rsidRPr="00784FE3" w:rsidRDefault="00265C45" w:rsidP="00265C45">
            <w:pPr>
              <w:pStyle w:val="ListParagraph"/>
              <w:numPr>
                <w:ilvl w:val="0"/>
                <w:numId w:val="117"/>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784FE3">
              <w:rPr>
                <w:rStyle w:val="fontstyle21"/>
                <w:rFonts w:asciiTheme="majorHAnsi" w:hAnsiTheme="majorHAnsi"/>
                <w:sz w:val="24"/>
                <w:szCs w:val="24"/>
              </w:rPr>
              <w:t>An adult will let them know that what they have done has seriously affected the health, safety and/or well-being of themselves of the staff member(s).</w:t>
            </w:r>
          </w:p>
          <w:p w14:paraId="3EB856F2" w14:textId="5D57B499" w:rsidR="00265C45" w:rsidRPr="00784FE3" w:rsidRDefault="00265C45" w:rsidP="00265C45">
            <w:pPr>
              <w:pStyle w:val="ListParagraph"/>
              <w:numPr>
                <w:ilvl w:val="0"/>
                <w:numId w:val="117"/>
              </w:numPr>
              <w:cnfStyle w:val="000000000000" w:firstRow="0" w:lastRow="0" w:firstColumn="0" w:lastColumn="0" w:oddVBand="0" w:evenVBand="0" w:oddHBand="0" w:evenHBand="0" w:firstRowFirstColumn="0" w:firstRowLastColumn="0" w:lastRowFirstColumn="0" w:lastRowLastColumn="0"/>
              <w:rPr>
                <w:rStyle w:val="fontstyle31"/>
                <w:rFonts w:asciiTheme="majorHAnsi" w:hAnsiTheme="majorHAnsi"/>
                <w:sz w:val="24"/>
                <w:szCs w:val="24"/>
              </w:rPr>
            </w:pPr>
            <w:r>
              <w:rPr>
                <w:rStyle w:val="fontstyle31"/>
                <w:rFonts w:asciiTheme="majorHAnsi" w:hAnsiTheme="majorHAnsi"/>
                <w:sz w:val="24"/>
                <w:szCs w:val="24"/>
              </w:rPr>
              <w:t>The p</w:t>
            </w:r>
            <w:r w:rsidRPr="00784FE3">
              <w:rPr>
                <w:rStyle w:val="fontstyle31"/>
                <w:rFonts w:asciiTheme="majorHAnsi" w:hAnsiTheme="majorHAnsi"/>
                <w:sz w:val="24"/>
                <w:szCs w:val="24"/>
              </w:rPr>
              <w:t xml:space="preserve">upil is informed that the session will end and that the staff member will have to discuss the pupil’s actions with their parents / carers as well as with the </w:t>
            </w:r>
            <w:proofErr w:type="spellStart"/>
            <w:r>
              <w:rPr>
                <w:rStyle w:val="fontstyle31"/>
                <w:rFonts w:asciiTheme="majorHAnsi" w:hAnsiTheme="majorHAnsi"/>
                <w:sz w:val="24"/>
                <w:szCs w:val="24"/>
              </w:rPr>
              <w:t>GreenShark</w:t>
            </w:r>
            <w:proofErr w:type="spellEnd"/>
            <w:r>
              <w:rPr>
                <w:rStyle w:val="fontstyle31"/>
                <w:rFonts w:asciiTheme="majorHAnsi" w:hAnsiTheme="majorHAnsi"/>
                <w:sz w:val="24"/>
                <w:szCs w:val="24"/>
              </w:rPr>
              <w:t xml:space="preserve"> Media &amp; Training CEO</w:t>
            </w:r>
            <w:r w:rsidRPr="00784FE3">
              <w:rPr>
                <w:rStyle w:val="fontstyle31"/>
                <w:rFonts w:asciiTheme="majorHAnsi" w:hAnsiTheme="majorHAnsi"/>
                <w:sz w:val="24"/>
                <w:szCs w:val="24"/>
              </w:rPr>
              <w:t>s.</w:t>
            </w:r>
          </w:p>
          <w:p w14:paraId="40EC58D5" w14:textId="77777777" w:rsidR="00265C45" w:rsidRPr="00784FE3" w:rsidRDefault="00265C45" w:rsidP="00265C45">
            <w:pPr>
              <w:pStyle w:val="ListParagraph"/>
              <w:numPr>
                <w:ilvl w:val="0"/>
                <w:numId w:val="117"/>
              </w:numPr>
              <w:cnfStyle w:val="000000000000" w:firstRow="0" w:lastRow="0" w:firstColumn="0" w:lastColumn="0" w:oddVBand="0" w:evenVBand="0" w:oddHBand="0" w:evenHBand="0" w:firstRowFirstColumn="0" w:firstRowLastColumn="0" w:lastRowFirstColumn="0" w:lastRowLastColumn="0"/>
              <w:rPr>
                <w:rStyle w:val="fontstyle21"/>
                <w:rFonts w:asciiTheme="majorHAnsi" w:hAnsiTheme="majorHAnsi"/>
                <w:sz w:val="24"/>
                <w:szCs w:val="24"/>
              </w:rPr>
            </w:pPr>
            <w:r w:rsidRPr="00784FE3">
              <w:rPr>
                <w:rStyle w:val="fontstyle21"/>
                <w:rFonts w:asciiTheme="majorHAnsi" w:hAnsiTheme="majorHAnsi"/>
                <w:sz w:val="24"/>
                <w:szCs w:val="24"/>
              </w:rPr>
              <w:t xml:space="preserve">Safeguarding concern may need to be </w:t>
            </w:r>
            <w:proofErr w:type="gramStart"/>
            <w:r w:rsidRPr="00784FE3">
              <w:rPr>
                <w:rStyle w:val="fontstyle21"/>
                <w:rFonts w:asciiTheme="majorHAnsi" w:hAnsiTheme="majorHAnsi"/>
                <w:sz w:val="24"/>
                <w:szCs w:val="24"/>
              </w:rPr>
              <w:t>logged</w:t>
            </w:r>
            <w:proofErr w:type="gramEnd"/>
            <w:r w:rsidRPr="00784FE3">
              <w:rPr>
                <w:rStyle w:val="fontstyle21"/>
                <w:rFonts w:asciiTheme="majorHAnsi" w:hAnsiTheme="majorHAnsi"/>
                <w:sz w:val="24"/>
                <w:szCs w:val="24"/>
              </w:rPr>
              <w:t xml:space="preserve"> and the parents / carers should be informed of this in discussions.</w:t>
            </w:r>
          </w:p>
          <w:p w14:paraId="4618BD4B" w14:textId="1E1E6C1F" w:rsidR="00265C45" w:rsidRPr="00784FE3" w:rsidRDefault="00265C45" w:rsidP="00265C45">
            <w:pPr>
              <w:pStyle w:val="ListParagraph"/>
              <w:numPr>
                <w:ilvl w:val="0"/>
                <w:numId w:val="1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4"/>
                <w:szCs w:val="24"/>
              </w:rPr>
            </w:pPr>
            <w:r w:rsidRPr="00784FE3">
              <w:rPr>
                <w:rStyle w:val="fontstyle21"/>
                <w:rFonts w:asciiTheme="majorHAnsi" w:hAnsiTheme="majorHAnsi"/>
                <w:sz w:val="24"/>
                <w:szCs w:val="24"/>
              </w:rPr>
              <w:t xml:space="preserve">Next steps will be decided by </w:t>
            </w:r>
            <w:proofErr w:type="spellStart"/>
            <w:r>
              <w:rPr>
                <w:rStyle w:val="fontstyle21"/>
                <w:rFonts w:asciiTheme="majorHAnsi" w:hAnsiTheme="majorHAnsi"/>
                <w:sz w:val="24"/>
                <w:szCs w:val="24"/>
              </w:rPr>
              <w:t>GreenShark</w:t>
            </w:r>
            <w:proofErr w:type="spellEnd"/>
            <w:r>
              <w:rPr>
                <w:rStyle w:val="fontstyle21"/>
                <w:rFonts w:asciiTheme="majorHAnsi" w:hAnsiTheme="majorHAnsi"/>
                <w:sz w:val="24"/>
                <w:szCs w:val="24"/>
              </w:rPr>
              <w:t xml:space="preserve"> Media &amp; Training CEO</w:t>
            </w:r>
            <w:r w:rsidRPr="00784FE3">
              <w:rPr>
                <w:rStyle w:val="fontstyle21"/>
                <w:rFonts w:asciiTheme="majorHAnsi" w:hAnsiTheme="majorHAnsi"/>
                <w:sz w:val="24"/>
                <w:szCs w:val="24"/>
              </w:rPr>
              <w:t>s in conjunction with the referring agent / school.</w:t>
            </w:r>
          </w:p>
        </w:tc>
      </w:tr>
    </w:tbl>
    <w:p w14:paraId="5601DFBB" w14:textId="77777777" w:rsidR="00265C45" w:rsidRDefault="00265C45" w:rsidP="00265C45">
      <w:pPr>
        <w:jc w:val="center"/>
        <w:rPr>
          <w:rFonts w:asciiTheme="majorHAnsi" w:hAnsiTheme="majorHAnsi"/>
          <w:color w:val="FFC000" w:themeColor="accent4"/>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996"/>
        <w:gridCol w:w="6020"/>
      </w:tblGrid>
      <w:tr w:rsidR="00265C45" w14:paraId="0727C2DF"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bottom w:val="none" w:sz="0" w:space="0" w:color="auto"/>
            </w:tcBorders>
          </w:tcPr>
          <w:p w14:paraId="20F0FDE6" w14:textId="77777777" w:rsidR="00265C45" w:rsidRDefault="00265C45" w:rsidP="000F5E96">
            <w:pPr>
              <w:rPr>
                <w:rStyle w:val="fontstyle01"/>
                <w:rFonts w:asciiTheme="majorHAnsi" w:hAnsiTheme="majorHAnsi"/>
                <w:b/>
                <w:bCs/>
                <w:color w:val="FFC000" w:themeColor="accent4"/>
                <w:sz w:val="24"/>
                <w:szCs w:val="24"/>
              </w:rPr>
            </w:pPr>
          </w:p>
          <w:p w14:paraId="584928C9" w14:textId="77777777" w:rsidR="00265C45" w:rsidRPr="00057A31" w:rsidRDefault="00265C45" w:rsidP="000F5E96">
            <w:pPr>
              <w:jc w:val="center"/>
              <w:rPr>
                <w:rStyle w:val="fontstyle01"/>
                <w:rFonts w:asciiTheme="majorHAnsi" w:hAnsiTheme="majorHAnsi"/>
                <w:b/>
                <w:bCs/>
                <w:color w:val="FFC000" w:themeColor="accent4"/>
                <w:sz w:val="28"/>
                <w:szCs w:val="28"/>
              </w:rPr>
            </w:pPr>
            <w:r w:rsidRPr="0068585D">
              <w:rPr>
                <w:rStyle w:val="fontstyle01"/>
                <w:rFonts w:asciiTheme="majorHAnsi" w:hAnsiTheme="majorHAnsi"/>
                <w:color w:val="000000" w:themeColor="text1"/>
                <w:sz w:val="28"/>
                <w:szCs w:val="28"/>
              </w:rPr>
              <w:t xml:space="preserve">Recording / Logging </w:t>
            </w:r>
            <w:proofErr w:type="spellStart"/>
            <w:r w:rsidRPr="0068585D">
              <w:rPr>
                <w:rStyle w:val="fontstyle01"/>
                <w:rFonts w:asciiTheme="majorHAnsi" w:hAnsiTheme="majorHAnsi"/>
                <w:color w:val="000000" w:themeColor="text1"/>
                <w:sz w:val="28"/>
                <w:szCs w:val="28"/>
              </w:rPr>
              <w:t>Behaviour</w:t>
            </w:r>
            <w:proofErr w:type="spellEnd"/>
          </w:p>
          <w:p w14:paraId="09AE84C2" w14:textId="77777777" w:rsidR="00265C45" w:rsidRPr="00DC7A12" w:rsidRDefault="00265C45" w:rsidP="000F5E96">
            <w:pPr>
              <w:jc w:val="center"/>
              <w:rPr>
                <w:rFonts w:asciiTheme="majorHAnsi" w:hAnsiTheme="majorHAnsi"/>
                <w:b w:val="0"/>
                <w:bCs w:val="0"/>
              </w:rPr>
            </w:pPr>
          </w:p>
        </w:tc>
      </w:tr>
      <w:tr w:rsidR="00265C45" w14:paraId="3FCFC57F" w14:textId="77777777" w:rsidTr="000F5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B6BA7ED" w14:textId="77777777" w:rsidR="00265C45" w:rsidRPr="00D13FB9" w:rsidRDefault="00265C45" w:rsidP="000F5E96">
            <w:pPr>
              <w:jc w:val="center"/>
              <w:rPr>
                <w:rFonts w:asciiTheme="majorHAnsi" w:hAnsiTheme="majorHAnsi"/>
                <w:b w:val="0"/>
                <w:bCs w:val="0"/>
              </w:rPr>
            </w:pPr>
          </w:p>
        </w:tc>
        <w:tc>
          <w:tcPr>
            <w:tcW w:w="7246" w:type="dxa"/>
          </w:tcPr>
          <w:p w14:paraId="0C15EA72" w14:textId="77777777" w:rsidR="00265C45" w:rsidRPr="00725ABA"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6"/>
                <w:szCs w:val="6"/>
              </w:rPr>
            </w:pPr>
          </w:p>
        </w:tc>
      </w:tr>
      <w:tr w:rsidR="00265C45" w14:paraId="6833C374" w14:textId="77777777" w:rsidTr="000F5E96">
        <w:tc>
          <w:tcPr>
            <w:cnfStyle w:val="001000000000" w:firstRow="0" w:lastRow="0" w:firstColumn="1" w:lastColumn="0" w:oddVBand="0" w:evenVBand="0" w:oddHBand="0" w:evenHBand="0" w:firstRowFirstColumn="0" w:firstRowLastColumn="0" w:lastRowFirstColumn="0" w:lastRowLastColumn="0"/>
            <w:tcW w:w="3544" w:type="dxa"/>
          </w:tcPr>
          <w:p w14:paraId="20D867D0" w14:textId="77777777" w:rsidR="00265C45" w:rsidRPr="00784FE3" w:rsidRDefault="00265C45" w:rsidP="000F5E96">
            <w:pPr>
              <w:rPr>
                <w:rFonts w:asciiTheme="majorHAnsi" w:hAnsiTheme="majorHAnsi"/>
                <w:color w:val="FFC000" w:themeColor="accent4"/>
                <w:sz w:val="24"/>
                <w:szCs w:val="24"/>
              </w:rPr>
            </w:pPr>
          </w:p>
        </w:tc>
        <w:tc>
          <w:tcPr>
            <w:tcW w:w="7246" w:type="dxa"/>
          </w:tcPr>
          <w:p w14:paraId="291365C3" w14:textId="77777777" w:rsidR="00265C45" w:rsidRPr="00784FE3" w:rsidRDefault="00265C45" w:rsidP="00265C45">
            <w:pPr>
              <w:pStyle w:val="ListParagraph"/>
              <w:numPr>
                <w:ilvl w:val="0"/>
                <w:numId w:val="117"/>
              </w:num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4"/>
                <w:szCs w:val="24"/>
              </w:rPr>
            </w:pPr>
          </w:p>
        </w:tc>
      </w:tr>
    </w:tbl>
    <w:p w14:paraId="24DE1C46" w14:textId="77777777" w:rsidR="00265C45" w:rsidRDefault="00265C45" w:rsidP="00265C45">
      <w:pPr>
        <w:jc w:val="center"/>
        <w:rPr>
          <w:rFonts w:asciiTheme="majorHAnsi" w:hAnsiTheme="majorHAnsi"/>
          <w:color w:val="FFC000" w:themeColor="accent4"/>
        </w:rPr>
      </w:pPr>
    </w:p>
    <w:p w14:paraId="77EF68D1" w14:textId="77777777" w:rsidR="00265C45" w:rsidRDefault="00265C45" w:rsidP="00265C45">
      <w:pPr>
        <w:jc w:val="center"/>
        <w:rPr>
          <w:rFonts w:asciiTheme="majorHAnsi" w:hAnsiTheme="majorHAnsi"/>
          <w:color w:val="FFC000" w:themeColor="accent4"/>
        </w:rPr>
      </w:pPr>
    </w:p>
    <w:p w14:paraId="36950D64" w14:textId="77777777" w:rsidR="00265C45" w:rsidRDefault="00265C45" w:rsidP="00265C45">
      <w:pPr>
        <w:jc w:val="center"/>
        <w:rPr>
          <w:rFonts w:asciiTheme="majorHAnsi" w:hAnsiTheme="majorHAnsi"/>
          <w:color w:val="FFC000" w:themeColor="accent4"/>
        </w:rPr>
      </w:pPr>
    </w:p>
    <w:p w14:paraId="0F2F8BB9" w14:textId="77777777" w:rsidR="00265C45" w:rsidRDefault="00265C45" w:rsidP="00265C45">
      <w:pPr>
        <w:jc w:val="center"/>
        <w:rPr>
          <w:rFonts w:asciiTheme="majorHAnsi" w:hAnsiTheme="majorHAnsi"/>
          <w:color w:val="FFC000" w:themeColor="accent4"/>
        </w:rPr>
      </w:pPr>
    </w:p>
    <w:p w14:paraId="2E0FFC3E" w14:textId="77777777" w:rsidR="00265C45" w:rsidRDefault="00265C45" w:rsidP="00265C45">
      <w:pPr>
        <w:jc w:val="center"/>
        <w:rPr>
          <w:rFonts w:asciiTheme="majorHAnsi" w:hAnsiTheme="majorHAnsi"/>
          <w:color w:val="FFC000" w:themeColor="accent4"/>
        </w:rPr>
      </w:pPr>
    </w:p>
    <w:p w14:paraId="364CADAA" w14:textId="77777777" w:rsidR="00265C45" w:rsidRDefault="00265C45" w:rsidP="00265C45">
      <w:pPr>
        <w:jc w:val="center"/>
        <w:rPr>
          <w:rFonts w:asciiTheme="majorHAnsi" w:hAnsiTheme="majorHAnsi"/>
          <w:color w:val="FFC000" w:themeColor="accent4"/>
        </w:rPr>
      </w:pPr>
    </w:p>
    <w:p w14:paraId="36AF361D" w14:textId="77777777" w:rsidR="00265C45" w:rsidRDefault="00265C45" w:rsidP="00265C45">
      <w:pPr>
        <w:jc w:val="center"/>
        <w:rPr>
          <w:rFonts w:asciiTheme="majorHAnsi" w:hAnsiTheme="majorHAnsi"/>
          <w:color w:val="FFC000" w:themeColor="accent4"/>
        </w:rPr>
      </w:pPr>
    </w:p>
    <w:p w14:paraId="7ABBCAD4" w14:textId="77777777" w:rsidR="00265C45" w:rsidRDefault="00265C45" w:rsidP="00265C45">
      <w:pPr>
        <w:jc w:val="center"/>
        <w:rPr>
          <w:rFonts w:asciiTheme="majorHAnsi" w:hAnsiTheme="majorHAnsi"/>
          <w:color w:val="FFC000" w:themeColor="accent4"/>
        </w:rPr>
      </w:pPr>
    </w:p>
    <w:p w14:paraId="11610E1F" w14:textId="77777777" w:rsidR="00265C45" w:rsidRDefault="00265C45" w:rsidP="00265C45">
      <w:pPr>
        <w:jc w:val="center"/>
        <w:rPr>
          <w:rFonts w:asciiTheme="majorHAnsi" w:hAnsiTheme="majorHAnsi"/>
          <w:color w:val="FFC000" w:themeColor="accent4"/>
        </w:rPr>
      </w:pPr>
    </w:p>
    <w:p w14:paraId="53676C57" w14:textId="77777777" w:rsidR="00265C45" w:rsidRDefault="00265C45" w:rsidP="00265C45">
      <w:pPr>
        <w:jc w:val="center"/>
        <w:rPr>
          <w:rFonts w:asciiTheme="majorHAnsi" w:hAnsiTheme="majorHAnsi"/>
          <w:color w:val="FFC000" w:themeColor="accent4"/>
        </w:rPr>
      </w:pPr>
    </w:p>
    <w:p w14:paraId="41B41E78" w14:textId="77777777" w:rsidR="00265C45" w:rsidRDefault="00265C45" w:rsidP="00265C45">
      <w:pPr>
        <w:jc w:val="center"/>
        <w:rPr>
          <w:rFonts w:asciiTheme="majorHAnsi" w:hAnsiTheme="majorHAnsi"/>
          <w:color w:val="FFC000" w:themeColor="accent4"/>
        </w:rPr>
      </w:pPr>
    </w:p>
    <w:p w14:paraId="3601CBC5" w14:textId="77777777" w:rsidR="00265C45" w:rsidRDefault="00265C45" w:rsidP="00265C45">
      <w:pPr>
        <w:jc w:val="center"/>
        <w:rPr>
          <w:rFonts w:asciiTheme="majorHAnsi" w:hAnsiTheme="majorHAnsi"/>
          <w:color w:val="FFC000" w:themeColor="accent4"/>
        </w:rPr>
      </w:pPr>
    </w:p>
    <w:p w14:paraId="7DF306CD" w14:textId="77777777" w:rsidR="00265C45" w:rsidRDefault="00265C45" w:rsidP="00265C45">
      <w:pPr>
        <w:jc w:val="center"/>
        <w:rPr>
          <w:rFonts w:asciiTheme="majorHAnsi" w:hAnsiTheme="majorHAnsi"/>
          <w:color w:val="FFC000" w:themeColor="accent4"/>
        </w:rPr>
      </w:pPr>
    </w:p>
    <w:p w14:paraId="6F58D630" w14:textId="77777777" w:rsidR="00265C45" w:rsidRDefault="00265C45" w:rsidP="00265C45">
      <w:pPr>
        <w:jc w:val="center"/>
        <w:rPr>
          <w:rFonts w:asciiTheme="majorHAnsi" w:hAnsiTheme="majorHAnsi"/>
          <w:color w:val="FFC000" w:themeColor="accent4"/>
        </w:rPr>
      </w:pPr>
    </w:p>
    <w:p w14:paraId="3E1DE90C" w14:textId="77777777" w:rsidR="00265C45" w:rsidRDefault="00265C45" w:rsidP="00265C45">
      <w:pPr>
        <w:jc w:val="center"/>
        <w:rPr>
          <w:rFonts w:asciiTheme="majorHAnsi" w:hAnsiTheme="majorHAnsi"/>
          <w:color w:val="FFC000" w:themeColor="accent4"/>
        </w:rPr>
      </w:pPr>
    </w:p>
    <w:p w14:paraId="1C8243B5" w14:textId="77777777" w:rsidR="00265C45" w:rsidRDefault="00265C45" w:rsidP="00265C45">
      <w:pPr>
        <w:jc w:val="center"/>
        <w:rPr>
          <w:rFonts w:asciiTheme="majorHAnsi" w:hAnsiTheme="majorHAnsi"/>
          <w:color w:val="FFC000" w:themeColor="accent4"/>
        </w:rPr>
      </w:pPr>
    </w:p>
    <w:p w14:paraId="4C6C4222" w14:textId="77777777" w:rsidR="00265C45" w:rsidRDefault="00265C45" w:rsidP="00265C45">
      <w:pPr>
        <w:jc w:val="center"/>
        <w:rPr>
          <w:rFonts w:asciiTheme="majorHAnsi" w:hAnsiTheme="majorHAnsi"/>
          <w:color w:val="FFC000" w:themeColor="accent4"/>
        </w:rPr>
      </w:pPr>
    </w:p>
    <w:p w14:paraId="7031E1D9" w14:textId="77777777" w:rsidR="00265C45" w:rsidRDefault="00265C45" w:rsidP="00265C45">
      <w:pPr>
        <w:jc w:val="center"/>
        <w:rPr>
          <w:rFonts w:asciiTheme="majorHAnsi" w:hAnsiTheme="majorHAnsi"/>
          <w:color w:val="FFC000" w:themeColor="accent4"/>
        </w:rPr>
      </w:pPr>
    </w:p>
    <w:tbl>
      <w:tblPr>
        <w:tblStyle w:val="GridTable2-Accent1"/>
        <w:tblW w:w="11015" w:type="dxa"/>
        <w:tblInd w:w="-100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618"/>
        <w:gridCol w:w="3698"/>
        <w:gridCol w:w="3699"/>
      </w:tblGrid>
      <w:tr w:rsidR="00265C45" w14:paraId="58358947" w14:textId="77777777" w:rsidTr="0068585D">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1015" w:type="dxa"/>
            <w:gridSpan w:val="3"/>
            <w:tcBorders>
              <w:top w:val="none" w:sz="0" w:space="0" w:color="auto"/>
              <w:bottom w:val="none" w:sz="0" w:space="0" w:color="auto"/>
            </w:tcBorders>
          </w:tcPr>
          <w:p w14:paraId="44B23752" w14:textId="77777777" w:rsidR="00265C45" w:rsidRDefault="00265C45" w:rsidP="000F5E96">
            <w:pPr>
              <w:rPr>
                <w:rStyle w:val="fontstyle01"/>
                <w:rFonts w:asciiTheme="majorHAnsi" w:hAnsiTheme="majorHAnsi"/>
                <w:b/>
                <w:bCs/>
                <w:color w:val="FFC000" w:themeColor="accent4"/>
                <w:sz w:val="24"/>
                <w:szCs w:val="24"/>
              </w:rPr>
            </w:pPr>
          </w:p>
          <w:p w14:paraId="04011770" w14:textId="77777777" w:rsidR="00265C45" w:rsidRPr="0068585D" w:rsidRDefault="00265C45" w:rsidP="000F5E96">
            <w:pPr>
              <w:jc w:val="center"/>
              <w:rPr>
                <w:rStyle w:val="fontstyle01"/>
                <w:rFonts w:asciiTheme="majorHAnsi" w:hAnsiTheme="majorHAnsi"/>
                <w:color w:val="000000" w:themeColor="text1"/>
                <w:sz w:val="28"/>
                <w:szCs w:val="28"/>
              </w:rPr>
            </w:pPr>
            <w:r w:rsidRPr="0068585D">
              <w:rPr>
                <w:rStyle w:val="fontstyle01"/>
                <w:rFonts w:asciiTheme="majorHAnsi" w:hAnsiTheme="majorHAnsi"/>
                <w:color w:val="000000" w:themeColor="text1"/>
                <w:sz w:val="28"/>
                <w:szCs w:val="28"/>
              </w:rPr>
              <w:t xml:space="preserve">Rewards </w:t>
            </w:r>
          </w:p>
          <w:p w14:paraId="38ECE493" w14:textId="77777777" w:rsidR="00265C45" w:rsidRPr="0068585D" w:rsidRDefault="00265C45" w:rsidP="000F5E96">
            <w:pPr>
              <w:jc w:val="center"/>
              <w:rPr>
                <w:rStyle w:val="fontstyle01"/>
                <w:rFonts w:asciiTheme="majorHAnsi" w:hAnsiTheme="majorHAnsi"/>
                <w:b/>
                <w:bCs/>
                <w:color w:val="000000" w:themeColor="text1"/>
                <w:sz w:val="24"/>
                <w:szCs w:val="24"/>
              </w:rPr>
            </w:pPr>
            <w:r w:rsidRPr="0068585D">
              <w:rPr>
                <w:rStyle w:val="fontstyle01"/>
                <w:rFonts w:asciiTheme="majorHAnsi" w:hAnsiTheme="majorHAnsi"/>
                <w:color w:val="000000" w:themeColor="text1"/>
                <w:sz w:val="24"/>
                <w:szCs w:val="24"/>
              </w:rPr>
              <w:t>(Ensure a risk assessment is completed and signed by parent / carer where applicable)</w:t>
            </w:r>
          </w:p>
          <w:p w14:paraId="7309C0C7" w14:textId="77777777" w:rsidR="00265C45" w:rsidRPr="00DC7A12" w:rsidRDefault="00265C45" w:rsidP="000F5E96">
            <w:pPr>
              <w:jc w:val="center"/>
              <w:rPr>
                <w:rFonts w:asciiTheme="majorHAnsi" w:hAnsiTheme="majorHAnsi"/>
                <w:b w:val="0"/>
                <w:bCs w:val="0"/>
              </w:rPr>
            </w:pPr>
          </w:p>
        </w:tc>
      </w:tr>
      <w:tr w:rsidR="00265C45" w14:paraId="0EC2491F" w14:textId="77777777" w:rsidTr="0068585D">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618" w:type="dxa"/>
            <w:vMerge w:val="restart"/>
          </w:tcPr>
          <w:p w14:paraId="18E053B8" w14:textId="77777777" w:rsidR="00265C45" w:rsidRDefault="00265C45" w:rsidP="000F5E96">
            <w:pPr>
              <w:jc w:val="center"/>
              <w:rPr>
                <w:rStyle w:val="fontstyle01"/>
                <w:rFonts w:asciiTheme="majorHAnsi" w:hAnsiTheme="majorHAnsi"/>
                <w:sz w:val="28"/>
                <w:szCs w:val="28"/>
              </w:rPr>
            </w:pPr>
          </w:p>
          <w:p w14:paraId="70F87509" w14:textId="77777777" w:rsidR="00265C45" w:rsidRDefault="00265C45" w:rsidP="000F5E96">
            <w:pPr>
              <w:jc w:val="center"/>
              <w:rPr>
                <w:rStyle w:val="fontstyle01"/>
                <w:rFonts w:asciiTheme="majorHAnsi" w:hAnsiTheme="majorHAnsi"/>
                <w:sz w:val="28"/>
                <w:szCs w:val="28"/>
              </w:rPr>
            </w:pPr>
          </w:p>
          <w:p w14:paraId="06AEC725" w14:textId="77777777" w:rsidR="00265C45" w:rsidRDefault="00265C45" w:rsidP="000F5E96">
            <w:pPr>
              <w:jc w:val="center"/>
              <w:rPr>
                <w:rStyle w:val="fontstyle01"/>
                <w:rFonts w:asciiTheme="majorHAnsi" w:hAnsiTheme="majorHAnsi"/>
                <w:sz w:val="28"/>
                <w:szCs w:val="28"/>
              </w:rPr>
            </w:pPr>
          </w:p>
          <w:p w14:paraId="7A1A8711" w14:textId="77777777" w:rsidR="00265C45" w:rsidRDefault="00265C45" w:rsidP="000F5E96">
            <w:pPr>
              <w:jc w:val="center"/>
              <w:rPr>
                <w:rStyle w:val="fontstyle01"/>
                <w:rFonts w:asciiTheme="majorHAnsi" w:hAnsiTheme="majorHAnsi"/>
                <w:sz w:val="28"/>
                <w:szCs w:val="28"/>
              </w:rPr>
            </w:pPr>
          </w:p>
          <w:p w14:paraId="66BC92F5" w14:textId="77777777" w:rsidR="00265C45" w:rsidRDefault="00265C45" w:rsidP="000F5E96">
            <w:pPr>
              <w:jc w:val="center"/>
              <w:rPr>
                <w:rStyle w:val="fontstyle01"/>
                <w:rFonts w:asciiTheme="majorHAnsi" w:hAnsiTheme="majorHAnsi"/>
                <w:b/>
                <w:bCs/>
                <w:sz w:val="28"/>
                <w:szCs w:val="28"/>
              </w:rPr>
            </w:pPr>
          </w:p>
          <w:p w14:paraId="6B5E9D8A" w14:textId="77777777" w:rsidR="00265C45" w:rsidRPr="00AB1177" w:rsidRDefault="00265C45" w:rsidP="000F5E96">
            <w:pPr>
              <w:jc w:val="center"/>
              <w:rPr>
                <w:rFonts w:asciiTheme="majorHAnsi" w:hAnsiTheme="majorHAnsi"/>
                <w:b w:val="0"/>
                <w:bCs w:val="0"/>
                <w:sz w:val="8"/>
                <w:szCs w:val="8"/>
              </w:rPr>
            </w:pPr>
            <w:r w:rsidRPr="00AB1177">
              <w:rPr>
                <w:rStyle w:val="fontstyle01"/>
                <w:rFonts w:asciiTheme="majorHAnsi" w:hAnsiTheme="majorHAnsi"/>
                <w:sz w:val="28"/>
                <w:szCs w:val="28"/>
              </w:rPr>
              <w:t>End of each half-term / 6 Week Period</w:t>
            </w:r>
          </w:p>
          <w:p w14:paraId="27CE9D7D" w14:textId="77777777" w:rsidR="00265C45" w:rsidRPr="00D13FB9" w:rsidRDefault="00265C45" w:rsidP="000F5E96">
            <w:pPr>
              <w:jc w:val="center"/>
              <w:rPr>
                <w:rFonts w:asciiTheme="majorHAnsi" w:hAnsiTheme="majorHAnsi"/>
                <w:b w:val="0"/>
                <w:bCs w:val="0"/>
              </w:rPr>
            </w:pPr>
          </w:p>
        </w:tc>
        <w:tc>
          <w:tcPr>
            <w:tcW w:w="7397" w:type="dxa"/>
            <w:gridSpan w:val="2"/>
          </w:tcPr>
          <w:p w14:paraId="3C7C7C88"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7250AB">
              <w:rPr>
                <w:rFonts w:asciiTheme="majorHAnsi" w:hAnsiTheme="majorHAnsi"/>
                <w:sz w:val="24"/>
                <w:szCs w:val="24"/>
              </w:rPr>
              <w:t xml:space="preserve">Possible Rewards based on Progress, attainment, engagement, and </w:t>
            </w:r>
            <w:proofErr w:type="spellStart"/>
            <w:r w:rsidRPr="007250AB">
              <w:rPr>
                <w:rFonts w:asciiTheme="majorHAnsi" w:hAnsiTheme="majorHAnsi"/>
                <w:sz w:val="24"/>
                <w:szCs w:val="24"/>
              </w:rPr>
              <w:t>behaviour</w:t>
            </w:r>
            <w:proofErr w:type="spellEnd"/>
            <w:r w:rsidRPr="007250AB">
              <w:rPr>
                <w:rFonts w:asciiTheme="majorHAnsi" w:hAnsiTheme="majorHAnsi"/>
                <w:sz w:val="24"/>
                <w:szCs w:val="24"/>
              </w:rPr>
              <w:t>.</w:t>
            </w:r>
          </w:p>
        </w:tc>
      </w:tr>
      <w:tr w:rsidR="00265C45" w14:paraId="6CAFDA5B"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4E7BEA53" w14:textId="77777777" w:rsidR="00265C45" w:rsidRDefault="00265C45" w:rsidP="000F5E96">
            <w:pPr>
              <w:jc w:val="center"/>
              <w:rPr>
                <w:rStyle w:val="fontstyle01"/>
                <w:rFonts w:asciiTheme="majorHAnsi" w:hAnsiTheme="majorHAnsi"/>
                <w:b/>
                <w:bCs/>
                <w:sz w:val="28"/>
                <w:szCs w:val="28"/>
              </w:rPr>
            </w:pPr>
          </w:p>
        </w:tc>
        <w:tc>
          <w:tcPr>
            <w:tcW w:w="3698" w:type="dxa"/>
          </w:tcPr>
          <w:p w14:paraId="02D9579C" w14:textId="77777777" w:rsidR="00265C45" w:rsidRPr="00057A31"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szCs w:val="24"/>
              </w:rPr>
            </w:pPr>
            <w:r w:rsidRPr="00057A31">
              <w:rPr>
                <w:rFonts w:asciiTheme="majorHAnsi" w:hAnsiTheme="majorHAnsi"/>
                <w:b/>
                <w:bCs/>
                <w:sz w:val="24"/>
                <w:szCs w:val="24"/>
              </w:rPr>
              <w:t>Treat Trips:</w:t>
            </w:r>
          </w:p>
        </w:tc>
        <w:tc>
          <w:tcPr>
            <w:tcW w:w="3699" w:type="dxa"/>
          </w:tcPr>
          <w:p w14:paraId="6702ACE6"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Go Ape</w:t>
            </w:r>
          </w:p>
        </w:tc>
      </w:tr>
      <w:tr w:rsidR="00265C45" w14:paraId="5DD45A3D"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3158CDFE" w14:textId="77777777" w:rsidR="00265C45" w:rsidRDefault="00265C45" w:rsidP="000F5E96">
            <w:pPr>
              <w:jc w:val="center"/>
              <w:rPr>
                <w:rStyle w:val="fontstyle01"/>
                <w:rFonts w:asciiTheme="majorHAnsi" w:hAnsiTheme="majorHAnsi"/>
                <w:b/>
                <w:bCs/>
                <w:sz w:val="28"/>
                <w:szCs w:val="28"/>
              </w:rPr>
            </w:pPr>
          </w:p>
        </w:tc>
        <w:tc>
          <w:tcPr>
            <w:tcW w:w="3698" w:type="dxa"/>
          </w:tcPr>
          <w:p w14:paraId="36E3698F"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Marwell Zoo</w:t>
            </w:r>
          </w:p>
        </w:tc>
        <w:tc>
          <w:tcPr>
            <w:tcW w:w="3699" w:type="dxa"/>
          </w:tcPr>
          <w:p w14:paraId="4D555616"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New Forest Activities</w:t>
            </w:r>
          </w:p>
        </w:tc>
      </w:tr>
      <w:tr w:rsidR="00265C45" w14:paraId="3B98D35D"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3696C49B" w14:textId="77777777" w:rsidR="00265C45" w:rsidRDefault="00265C45" w:rsidP="000F5E96">
            <w:pPr>
              <w:jc w:val="center"/>
              <w:rPr>
                <w:rStyle w:val="fontstyle01"/>
                <w:rFonts w:asciiTheme="majorHAnsi" w:hAnsiTheme="majorHAnsi"/>
                <w:b/>
                <w:bCs/>
                <w:sz w:val="28"/>
                <w:szCs w:val="28"/>
              </w:rPr>
            </w:pPr>
          </w:p>
        </w:tc>
        <w:tc>
          <w:tcPr>
            <w:tcW w:w="3698" w:type="dxa"/>
          </w:tcPr>
          <w:p w14:paraId="51013E1B"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Rock Up</w:t>
            </w:r>
          </w:p>
        </w:tc>
        <w:tc>
          <w:tcPr>
            <w:tcW w:w="3699" w:type="dxa"/>
          </w:tcPr>
          <w:p w14:paraId="37B87CCF"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Fishing</w:t>
            </w:r>
          </w:p>
        </w:tc>
      </w:tr>
      <w:tr w:rsidR="00265C45" w14:paraId="76763F34"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70F1592B" w14:textId="77777777" w:rsidR="00265C45" w:rsidRDefault="00265C45" w:rsidP="000F5E96">
            <w:pPr>
              <w:jc w:val="center"/>
              <w:rPr>
                <w:rStyle w:val="fontstyle01"/>
                <w:rFonts w:asciiTheme="majorHAnsi" w:hAnsiTheme="majorHAnsi"/>
                <w:b/>
                <w:bCs/>
                <w:sz w:val="28"/>
                <w:szCs w:val="28"/>
              </w:rPr>
            </w:pPr>
          </w:p>
        </w:tc>
        <w:tc>
          <w:tcPr>
            <w:tcW w:w="3698" w:type="dxa"/>
          </w:tcPr>
          <w:p w14:paraId="75F6C446"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Oxygen / Flip Out</w:t>
            </w:r>
          </w:p>
        </w:tc>
        <w:tc>
          <w:tcPr>
            <w:tcW w:w="3699" w:type="dxa"/>
          </w:tcPr>
          <w:p w14:paraId="16D4A2CD"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Oceanarium</w:t>
            </w:r>
          </w:p>
        </w:tc>
      </w:tr>
      <w:tr w:rsidR="00265C45" w14:paraId="185C77E1"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31639897" w14:textId="77777777" w:rsidR="00265C45" w:rsidRDefault="00265C45" w:rsidP="000F5E96">
            <w:pPr>
              <w:jc w:val="center"/>
              <w:rPr>
                <w:rStyle w:val="fontstyle01"/>
                <w:rFonts w:asciiTheme="majorHAnsi" w:hAnsiTheme="majorHAnsi"/>
                <w:b/>
                <w:bCs/>
                <w:sz w:val="28"/>
                <w:szCs w:val="28"/>
              </w:rPr>
            </w:pPr>
          </w:p>
        </w:tc>
        <w:tc>
          <w:tcPr>
            <w:tcW w:w="3698" w:type="dxa"/>
          </w:tcPr>
          <w:p w14:paraId="54E1A582"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Bowling</w:t>
            </w:r>
          </w:p>
        </w:tc>
        <w:tc>
          <w:tcPr>
            <w:tcW w:w="3699" w:type="dxa"/>
          </w:tcPr>
          <w:p w14:paraId="6F973F18"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Museum Trip</w:t>
            </w:r>
          </w:p>
        </w:tc>
      </w:tr>
      <w:tr w:rsidR="00265C45" w14:paraId="6A9050A5"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2E6FA577" w14:textId="77777777" w:rsidR="00265C45" w:rsidRDefault="00265C45" w:rsidP="000F5E96">
            <w:pPr>
              <w:jc w:val="center"/>
              <w:rPr>
                <w:rStyle w:val="fontstyle01"/>
                <w:rFonts w:asciiTheme="majorHAnsi" w:hAnsiTheme="majorHAnsi"/>
                <w:b/>
                <w:bCs/>
                <w:sz w:val="28"/>
                <w:szCs w:val="28"/>
              </w:rPr>
            </w:pPr>
          </w:p>
        </w:tc>
        <w:tc>
          <w:tcPr>
            <w:tcW w:w="3698" w:type="dxa"/>
          </w:tcPr>
          <w:p w14:paraId="0C2B9EF3"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Park Trip</w:t>
            </w:r>
          </w:p>
        </w:tc>
        <w:tc>
          <w:tcPr>
            <w:tcW w:w="3699" w:type="dxa"/>
          </w:tcPr>
          <w:p w14:paraId="007D8628"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Golf / Mini-Golf / Crazy Golf</w:t>
            </w:r>
          </w:p>
        </w:tc>
      </w:tr>
      <w:tr w:rsidR="00265C45" w14:paraId="015C50F6"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3D72B8E9" w14:textId="77777777" w:rsidR="00265C45" w:rsidRDefault="00265C45" w:rsidP="000F5E96">
            <w:pPr>
              <w:jc w:val="center"/>
              <w:rPr>
                <w:rStyle w:val="fontstyle01"/>
                <w:rFonts w:asciiTheme="majorHAnsi" w:hAnsiTheme="majorHAnsi"/>
                <w:b/>
                <w:bCs/>
                <w:sz w:val="28"/>
                <w:szCs w:val="28"/>
              </w:rPr>
            </w:pPr>
          </w:p>
        </w:tc>
        <w:tc>
          <w:tcPr>
            <w:tcW w:w="3698" w:type="dxa"/>
          </w:tcPr>
          <w:p w14:paraId="752CA852"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Escape Room</w:t>
            </w:r>
          </w:p>
        </w:tc>
        <w:tc>
          <w:tcPr>
            <w:tcW w:w="3699" w:type="dxa"/>
          </w:tcPr>
          <w:p w14:paraId="4D423E49"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Beach Trip</w:t>
            </w:r>
          </w:p>
        </w:tc>
      </w:tr>
      <w:tr w:rsidR="00265C45" w14:paraId="21F93A7C"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4D9AAA0F" w14:textId="77777777" w:rsidR="00265C45" w:rsidRDefault="00265C45" w:rsidP="000F5E96">
            <w:pPr>
              <w:jc w:val="center"/>
              <w:rPr>
                <w:rStyle w:val="fontstyle01"/>
                <w:rFonts w:asciiTheme="majorHAnsi" w:hAnsiTheme="majorHAnsi"/>
                <w:b/>
                <w:bCs/>
                <w:sz w:val="28"/>
                <w:szCs w:val="28"/>
              </w:rPr>
            </w:pPr>
          </w:p>
        </w:tc>
        <w:tc>
          <w:tcPr>
            <w:tcW w:w="7397" w:type="dxa"/>
            <w:gridSpan w:val="2"/>
          </w:tcPr>
          <w:p w14:paraId="417AE03C" w14:textId="77777777" w:rsidR="00265C45" w:rsidRPr="007250AB"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This list is not exhaustive but always complete a special expense request form before discussing with the pupil / parents / carers.</w:t>
            </w:r>
          </w:p>
        </w:tc>
      </w:tr>
      <w:tr w:rsidR="00265C45" w14:paraId="2BF027AB"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714574F8" w14:textId="77777777" w:rsidR="00265C45" w:rsidRDefault="00265C45" w:rsidP="000F5E96">
            <w:pPr>
              <w:jc w:val="center"/>
              <w:rPr>
                <w:rStyle w:val="fontstyle01"/>
                <w:rFonts w:asciiTheme="majorHAnsi" w:hAnsiTheme="majorHAnsi"/>
                <w:b/>
                <w:bCs/>
                <w:sz w:val="28"/>
                <w:szCs w:val="28"/>
              </w:rPr>
            </w:pPr>
          </w:p>
        </w:tc>
        <w:tc>
          <w:tcPr>
            <w:tcW w:w="3698" w:type="dxa"/>
          </w:tcPr>
          <w:p w14:paraId="10A54AB4"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Other Rewards:</w:t>
            </w:r>
          </w:p>
        </w:tc>
        <w:tc>
          <w:tcPr>
            <w:tcW w:w="3699" w:type="dxa"/>
          </w:tcPr>
          <w:p w14:paraId="302F9191" w14:textId="77777777" w:rsidR="00265C45" w:rsidRPr="007250AB"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£10 Amazon Voucher</w:t>
            </w:r>
          </w:p>
        </w:tc>
      </w:tr>
      <w:tr w:rsidR="00265C45" w14:paraId="0D93A92A"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372E833E" w14:textId="77777777" w:rsidR="00265C45" w:rsidRDefault="00265C45" w:rsidP="000F5E96">
            <w:pPr>
              <w:jc w:val="center"/>
              <w:rPr>
                <w:rStyle w:val="fontstyle01"/>
                <w:rFonts w:asciiTheme="majorHAnsi" w:hAnsiTheme="majorHAnsi"/>
                <w:b/>
                <w:bCs/>
                <w:sz w:val="28"/>
                <w:szCs w:val="28"/>
              </w:rPr>
            </w:pPr>
          </w:p>
        </w:tc>
        <w:tc>
          <w:tcPr>
            <w:tcW w:w="3698" w:type="dxa"/>
          </w:tcPr>
          <w:p w14:paraId="0E6DBD3D" w14:textId="77777777" w:rsidR="00265C45" w:rsidRPr="00915C5C"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£15 Amazon Voucher</w:t>
            </w:r>
          </w:p>
        </w:tc>
        <w:tc>
          <w:tcPr>
            <w:tcW w:w="3699" w:type="dxa"/>
          </w:tcPr>
          <w:p w14:paraId="23018D3A" w14:textId="77777777" w:rsidR="00265C45" w:rsidRPr="00915C5C"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£20 Amazon Voucher</w:t>
            </w:r>
          </w:p>
        </w:tc>
      </w:tr>
      <w:tr w:rsidR="00265C45" w14:paraId="351DA831"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vMerge w:val="restart"/>
            <w:vAlign w:val="center"/>
          </w:tcPr>
          <w:p w14:paraId="74CD617C" w14:textId="77777777" w:rsidR="00265C45" w:rsidRDefault="00265C45" w:rsidP="000F5E96">
            <w:pPr>
              <w:jc w:val="center"/>
              <w:rPr>
                <w:rStyle w:val="fontstyle01"/>
                <w:rFonts w:asciiTheme="majorHAnsi" w:hAnsiTheme="majorHAnsi"/>
                <w:b/>
                <w:bCs/>
                <w:sz w:val="28"/>
                <w:szCs w:val="28"/>
              </w:rPr>
            </w:pPr>
            <w:r>
              <w:rPr>
                <w:rStyle w:val="fontstyle01"/>
                <w:rFonts w:asciiTheme="majorHAnsi" w:hAnsiTheme="majorHAnsi"/>
                <w:sz w:val="28"/>
                <w:szCs w:val="28"/>
              </w:rPr>
              <w:t>Weekly Rewards</w:t>
            </w:r>
          </w:p>
        </w:tc>
        <w:tc>
          <w:tcPr>
            <w:tcW w:w="3698" w:type="dxa"/>
          </w:tcPr>
          <w:p w14:paraId="0621B8DA" w14:textId="77777777" w:rsidR="00265C45"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Hot Drink / Milkshake</w:t>
            </w:r>
          </w:p>
        </w:tc>
        <w:tc>
          <w:tcPr>
            <w:tcW w:w="3699" w:type="dxa"/>
          </w:tcPr>
          <w:p w14:paraId="56BD3EC3" w14:textId="77777777" w:rsidR="00265C45"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Baking Activity</w:t>
            </w:r>
          </w:p>
        </w:tc>
      </w:tr>
      <w:tr w:rsidR="00265C45" w14:paraId="7EBA1C22"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vMerge/>
          </w:tcPr>
          <w:p w14:paraId="4DCA221D" w14:textId="77777777" w:rsidR="00265C45" w:rsidRDefault="00265C45" w:rsidP="000F5E96">
            <w:pPr>
              <w:jc w:val="center"/>
              <w:rPr>
                <w:rStyle w:val="fontstyle01"/>
                <w:rFonts w:asciiTheme="majorHAnsi" w:hAnsiTheme="majorHAnsi"/>
                <w:b/>
                <w:bCs/>
                <w:sz w:val="28"/>
                <w:szCs w:val="28"/>
              </w:rPr>
            </w:pPr>
          </w:p>
        </w:tc>
        <w:tc>
          <w:tcPr>
            <w:tcW w:w="3698" w:type="dxa"/>
          </w:tcPr>
          <w:p w14:paraId="5E8B82DB" w14:textId="77777777" w:rsidR="00265C45"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Craft Activity</w:t>
            </w:r>
          </w:p>
        </w:tc>
        <w:tc>
          <w:tcPr>
            <w:tcW w:w="3699" w:type="dxa"/>
          </w:tcPr>
          <w:p w14:paraId="292800F9" w14:textId="77777777" w:rsidR="00265C45"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Outdoor Activity</w:t>
            </w:r>
          </w:p>
        </w:tc>
      </w:tr>
      <w:tr w:rsidR="00265C45" w14:paraId="165CD3E6" w14:textId="77777777" w:rsidTr="0068585D">
        <w:trPr>
          <w:trHeight w:val="352"/>
        </w:trPr>
        <w:tc>
          <w:tcPr>
            <w:cnfStyle w:val="001000000000" w:firstRow="0" w:lastRow="0" w:firstColumn="1" w:lastColumn="0" w:oddVBand="0" w:evenVBand="0" w:oddHBand="0" w:evenHBand="0" w:firstRowFirstColumn="0" w:firstRowLastColumn="0" w:lastRowFirstColumn="0" w:lastRowLastColumn="0"/>
            <w:tcW w:w="3618" w:type="dxa"/>
          </w:tcPr>
          <w:p w14:paraId="44D62FB9" w14:textId="77777777" w:rsidR="00265C45" w:rsidRDefault="00265C45" w:rsidP="000F5E96">
            <w:pPr>
              <w:jc w:val="center"/>
              <w:rPr>
                <w:rStyle w:val="fontstyle01"/>
                <w:rFonts w:asciiTheme="majorHAnsi" w:hAnsiTheme="majorHAnsi"/>
                <w:b/>
                <w:bCs/>
                <w:sz w:val="28"/>
                <w:szCs w:val="28"/>
              </w:rPr>
            </w:pPr>
          </w:p>
        </w:tc>
        <w:tc>
          <w:tcPr>
            <w:tcW w:w="3698" w:type="dxa"/>
          </w:tcPr>
          <w:p w14:paraId="67F1B148" w14:textId="365263BC" w:rsidR="00265C45" w:rsidRPr="001F627E"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GreenShark</w:t>
            </w:r>
            <w:proofErr w:type="spellEnd"/>
            <w:r>
              <w:rPr>
                <w:rFonts w:asciiTheme="majorHAnsi" w:hAnsiTheme="majorHAnsi"/>
                <w:sz w:val="24"/>
                <w:szCs w:val="24"/>
              </w:rPr>
              <w:t xml:space="preserve"> Media &amp; Training </w:t>
            </w:r>
            <w:r w:rsidRPr="001F627E">
              <w:rPr>
                <w:rFonts w:asciiTheme="majorHAnsi" w:hAnsiTheme="majorHAnsi"/>
                <w:sz w:val="24"/>
                <w:szCs w:val="24"/>
              </w:rPr>
              <w:t>Certificate</w:t>
            </w:r>
          </w:p>
        </w:tc>
        <w:tc>
          <w:tcPr>
            <w:tcW w:w="3699" w:type="dxa"/>
          </w:tcPr>
          <w:p w14:paraId="3E2B18A2" w14:textId="77777777" w:rsidR="00265C45" w:rsidRPr="001F627E" w:rsidRDefault="00265C45" w:rsidP="000F5E9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265C45" w14:paraId="1BBAAD96" w14:textId="77777777" w:rsidTr="0068585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618" w:type="dxa"/>
          </w:tcPr>
          <w:p w14:paraId="0239D841" w14:textId="77777777" w:rsidR="00265C45" w:rsidRDefault="00265C45" w:rsidP="000F5E96">
            <w:pPr>
              <w:jc w:val="center"/>
              <w:rPr>
                <w:rStyle w:val="fontstyle01"/>
                <w:rFonts w:asciiTheme="majorHAnsi" w:hAnsiTheme="majorHAnsi"/>
                <w:b/>
                <w:bCs/>
                <w:sz w:val="28"/>
                <w:szCs w:val="28"/>
              </w:rPr>
            </w:pPr>
            <w:r>
              <w:rPr>
                <w:rStyle w:val="fontstyle01"/>
                <w:rFonts w:asciiTheme="majorHAnsi" w:hAnsiTheme="majorHAnsi"/>
                <w:sz w:val="28"/>
                <w:szCs w:val="28"/>
              </w:rPr>
              <w:t>Daily Rewards</w:t>
            </w:r>
          </w:p>
        </w:tc>
        <w:tc>
          <w:tcPr>
            <w:tcW w:w="3698" w:type="dxa"/>
          </w:tcPr>
          <w:p w14:paraId="0029E3D9" w14:textId="77777777" w:rsidR="00265C45" w:rsidRPr="001F627E"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rPr>
            </w:pPr>
            <w:r w:rsidRPr="001F627E">
              <w:rPr>
                <w:rFonts w:asciiTheme="majorHAnsi" w:hAnsiTheme="majorHAnsi"/>
                <w:b/>
                <w:bCs/>
                <w:sz w:val="24"/>
                <w:szCs w:val="24"/>
              </w:rPr>
              <w:t>Positive call to parents</w:t>
            </w:r>
          </w:p>
        </w:tc>
        <w:tc>
          <w:tcPr>
            <w:tcW w:w="3699" w:type="dxa"/>
          </w:tcPr>
          <w:p w14:paraId="6216B215" w14:textId="77777777" w:rsidR="00265C45" w:rsidRPr="001F627E" w:rsidRDefault="00265C45" w:rsidP="000F5E9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1F627E">
              <w:rPr>
                <w:rFonts w:asciiTheme="majorHAnsi" w:hAnsiTheme="majorHAnsi"/>
                <w:b/>
                <w:bCs/>
                <w:sz w:val="24"/>
                <w:szCs w:val="24"/>
              </w:rPr>
              <w:t>Positive call</w:t>
            </w:r>
            <w:r>
              <w:rPr>
                <w:rFonts w:asciiTheme="majorHAnsi" w:hAnsiTheme="majorHAnsi"/>
                <w:b/>
                <w:bCs/>
                <w:sz w:val="24"/>
                <w:szCs w:val="24"/>
              </w:rPr>
              <w:t xml:space="preserve"> / email</w:t>
            </w:r>
            <w:r w:rsidRPr="001F627E">
              <w:rPr>
                <w:rFonts w:asciiTheme="majorHAnsi" w:hAnsiTheme="majorHAnsi"/>
                <w:b/>
                <w:bCs/>
                <w:sz w:val="24"/>
                <w:szCs w:val="24"/>
              </w:rPr>
              <w:t xml:space="preserve"> to</w:t>
            </w:r>
            <w:r>
              <w:rPr>
                <w:rFonts w:asciiTheme="majorHAnsi" w:hAnsiTheme="majorHAnsi"/>
                <w:b/>
                <w:bCs/>
                <w:sz w:val="24"/>
                <w:szCs w:val="24"/>
              </w:rPr>
              <w:t xml:space="preserve"> school / referring agent</w:t>
            </w:r>
          </w:p>
        </w:tc>
      </w:tr>
    </w:tbl>
    <w:p w14:paraId="63A21487" w14:textId="77777777" w:rsidR="00265C45" w:rsidRDefault="00265C45" w:rsidP="00265C45">
      <w:pPr>
        <w:jc w:val="center"/>
        <w:rPr>
          <w:rFonts w:asciiTheme="majorHAnsi" w:hAnsiTheme="majorHAnsi"/>
          <w:color w:val="FFC000" w:themeColor="accent4"/>
        </w:rPr>
      </w:pPr>
    </w:p>
    <w:p w14:paraId="5BFA725B" w14:textId="77777777" w:rsidR="00265C45" w:rsidRDefault="00265C45" w:rsidP="00265C45">
      <w:pPr>
        <w:jc w:val="center"/>
        <w:rPr>
          <w:color w:val="FFC000" w:themeColor="accent4"/>
        </w:rPr>
      </w:pPr>
    </w:p>
    <w:p w14:paraId="3201FBCE" w14:textId="77777777" w:rsidR="00265C45" w:rsidRDefault="00265C45" w:rsidP="00265C45">
      <w:pPr>
        <w:jc w:val="center"/>
        <w:rPr>
          <w:color w:val="FFC000" w:themeColor="accent4"/>
        </w:rPr>
      </w:pPr>
    </w:p>
    <w:p w14:paraId="1125D326" w14:textId="77777777" w:rsidR="00265C45" w:rsidRDefault="00265C45" w:rsidP="00265C45">
      <w:pPr>
        <w:jc w:val="center"/>
        <w:rPr>
          <w:color w:val="FFC000" w:themeColor="accent4"/>
        </w:rPr>
      </w:pPr>
    </w:p>
    <w:p w14:paraId="73220CF4" w14:textId="77777777" w:rsidR="00265C45" w:rsidRDefault="00265C45" w:rsidP="00265C45">
      <w:pPr>
        <w:jc w:val="center"/>
        <w:rPr>
          <w:color w:val="FFC000" w:themeColor="accent4"/>
        </w:rPr>
      </w:pPr>
    </w:p>
    <w:p w14:paraId="7C57D6A9" w14:textId="77777777" w:rsidR="00265C45" w:rsidRDefault="00265C45" w:rsidP="00265C45">
      <w:pPr>
        <w:jc w:val="center"/>
        <w:rPr>
          <w:color w:val="FFC000" w:themeColor="accent4"/>
        </w:rPr>
      </w:pPr>
    </w:p>
    <w:p w14:paraId="50D3127F" w14:textId="77777777" w:rsidR="00265C45" w:rsidRDefault="00265C45" w:rsidP="00265C45">
      <w:pPr>
        <w:jc w:val="center"/>
        <w:rPr>
          <w:color w:val="FFC000" w:themeColor="accent4"/>
        </w:rPr>
      </w:pPr>
    </w:p>
    <w:p w14:paraId="4C796AC7" w14:textId="77777777" w:rsidR="00265C45" w:rsidRDefault="00265C45" w:rsidP="00265C45">
      <w:pPr>
        <w:jc w:val="center"/>
        <w:rPr>
          <w:color w:val="FFC000" w:themeColor="accent4"/>
        </w:rPr>
      </w:pPr>
    </w:p>
    <w:p w14:paraId="6902298F" w14:textId="77777777" w:rsidR="00265C45" w:rsidRDefault="00265C45" w:rsidP="00265C45">
      <w:pPr>
        <w:jc w:val="center"/>
        <w:rPr>
          <w:color w:val="FFC000" w:themeColor="accent4"/>
        </w:rPr>
      </w:pPr>
    </w:p>
    <w:p w14:paraId="130147EA" w14:textId="77777777" w:rsidR="00265C45" w:rsidRDefault="00265C45" w:rsidP="00265C45">
      <w:pPr>
        <w:jc w:val="center"/>
        <w:rPr>
          <w:color w:val="FFC000" w:themeColor="accent4"/>
        </w:rPr>
      </w:pPr>
    </w:p>
    <w:p w14:paraId="3330A43D" w14:textId="77777777" w:rsidR="00265C45" w:rsidRDefault="00265C45" w:rsidP="00265C45">
      <w:pPr>
        <w:jc w:val="center"/>
        <w:rPr>
          <w:color w:val="FFC000" w:themeColor="accent4"/>
        </w:rPr>
      </w:pPr>
    </w:p>
    <w:p w14:paraId="6C1995E5" w14:textId="77777777" w:rsidR="00265C45" w:rsidRDefault="00265C45" w:rsidP="00265C45">
      <w:pPr>
        <w:jc w:val="center"/>
        <w:rPr>
          <w:color w:val="FFC000" w:themeColor="accent4"/>
        </w:rPr>
      </w:pPr>
    </w:p>
    <w:p w14:paraId="2C9854F3" w14:textId="77777777" w:rsidR="00265C45" w:rsidRDefault="00265C45" w:rsidP="00265C45">
      <w:pPr>
        <w:jc w:val="center"/>
        <w:rPr>
          <w:color w:val="FFC000" w:themeColor="accent4"/>
        </w:rPr>
      </w:pPr>
    </w:p>
    <w:p w14:paraId="6AFFB130" w14:textId="77777777" w:rsidR="00265C45" w:rsidRDefault="00265C45" w:rsidP="00265C45">
      <w:pPr>
        <w:jc w:val="center"/>
        <w:rPr>
          <w:color w:val="FFC000" w:themeColor="accent4"/>
        </w:rPr>
      </w:pPr>
    </w:p>
    <w:p w14:paraId="6E3D6024" w14:textId="77777777" w:rsidR="00265C45" w:rsidRDefault="00265C45" w:rsidP="00265C45">
      <w:pPr>
        <w:jc w:val="center"/>
        <w:rPr>
          <w:color w:val="FFC000" w:themeColor="accent4"/>
        </w:rPr>
      </w:pPr>
    </w:p>
    <w:p w14:paraId="439E3FE3" w14:textId="77777777" w:rsidR="00265C45" w:rsidRDefault="00265C45" w:rsidP="00265C45">
      <w:pPr>
        <w:jc w:val="center"/>
        <w:rPr>
          <w:color w:val="FFC000" w:themeColor="accent4"/>
        </w:rPr>
      </w:pPr>
    </w:p>
    <w:p w14:paraId="2905B637" w14:textId="77777777" w:rsidR="00265C45" w:rsidRDefault="00265C45" w:rsidP="00265C45">
      <w:pPr>
        <w:jc w:val="center"/>
        <w:rPr>
          <w:color w:val="FFC000" w:themeColor="accent4"/>
        </w:rPr>
      </w:pPr>
    </w:p>
    <w:p w14:paraId="5F200E7A" w14:textId="77777777" w:rsidR="0068585D" w:rsidRDefault="0068585D" w:rsidP="00265C45">
      <w:pPr>
        <w:jc w:val="center"/>
        <w:rPr>
          <w:color w:val="FFC000" w:themeColor="accent4"/>
        </w:rPr>
      </w:pPr>
    </w:p>
    <w:p w14:paraId="6156C9E9" w14:textId="77777777" w:rsidR="0068585D" w:rsidRDefault="0068585D" w:rsidP="00265C45">
      <w:pPr>
        <w:jc w:val="center"/>
        <w:rPr>
          <w:color w:val="FFC000" w:themeColor="accent4"/>
        </w:rPr>
      </w:pPr>
    </w:p>
    <w:p w14:paraId="5B2C3226" w14:textId="77777777" w:rsidR="00265C45" w:rsidRDefault="00265C45" w:rsidP="00265C45">
      <w:pPr>
        <w:rPr>
          <w:rFonts w:asciiTheme="majorHAnsi" w:hAnsiTheme="majorHAnsi"/>
          <w:color w:val="FFC000" w:themeColor="accent4"/>
        </w:rPr>
      </w:pPr>
    </w:p>
    <w:tbl>
      <w:tblPr>
        <w:tblStyle w:val="GridTable2-Accent1"/>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16"/>
      </w:tblGrid>
      <w:tr w:rsidR="00265C45" w14:paraId="678A840F" w14:textId="77777777" w:rsidTr="000F5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tcBorders>
          </w:tcPr>
          <w:p w14:paraId="498CB14C" w14:textId="77777777" w:rsidR="00265C45" w:rsidRDefault="00265C45" w:rsidP="000F5E96">
            <w:pPr>
              <w:rPr>
                <w:rStyle w:val="fontstyle01"/>
                <w:rFonts w:asciiTheme="majorHAnsi" w:hAnsiTheme="majorHAnsi"/>
                <w:b/>
                <w:bCs/>
                <w:color w:val="FFC000" w:themeColor="accent4"/>
                <w:sz w:val="24"/>
                <w:szCs w:val="24"/>
              </w:rPr>
            </w:pPr>
          </w:p>
          <w:p w14:paraId="357A941D" w14:textId="52745A93" w:rsidR="00265C45" w:rsidRPr="0068585D" w:rsidRDefault="00265C45" w:rsidP="000F5E96">
            <w:pPr>
              <w:jc w:val="center"/>
              <w:rPr>
                <w:rStyle w:val="fontstyle01"/>
                <w:rFonts w:asciiTheme="majorHAnsi" w:hAnsiTheme="majorHAnsi"/>
                <w:b/>
                <w:bCs/>
                <w:color w:val="000000" w:themeColor="text1"/>
                <w:sz w:val="24"/>
                <w:szCs w:val="24"/>
              </w:rPr>
            </w:pPr>
            <w:r w:rsidRPr="0068585D">
              <w:rPr>
                <w:rStyle w:val="fontstyle01"/>
                <w:rFonts w:asciiTheme="majorHAnsi" w:hAnsiTheme="majorHAnsi"/>
                <w:color w:val="000000" w:themeColor="text1"/>
                <w:sz w:val="24"/>
                <w:szCs w:val="24"/>
              </w:rPr>
              <w:t xml:space="preserve">Termination of Provision with </w:t>
            </w:r>
            <w:proofErr w:type="spellStart"/>
            <w:r w:rsidR="0068585D" w:rsidRPr="0068585D">
              <w:rPr>
                <w:rStyle w:val="fontstyle01"/>
                <w:rFonts w:asciiTheme="majorHAnsi" w:hAnsiTheme="majorHAnsi"/>
                <w:color w:val="000000" w:themeColor="text1"/>
                <w:sz w:val="24"/>
                <w:szCs w:val="24"/>
              </w:rPr>
              <w:t>G</w:t>
            </w:r>
            <w:r w:rsidR="0068585D" w:rsidRPr="0068585D">
              <w:rPr>
                <w:rStyle w:val="fontstyle01"/>
                <w:color w:val="000000" w:themeColor="text1"/>
              </w:rPr>
              <w:t>reenShark</w:t>
            </w:r>
            <w:proofErr w:type="spellEnd"/>
            <w:r w:rsidR="0068585D" w:rsidRPr="0068585D">
              <w:rPr>
                <w:rStyle w:val="fontstyle01"/>
                <w:color w:val="000000" w:themeColor="text1"/>
              </w:rPr>
              <w:t xml:space="preserve"> Media</w:t>
            </w:r>
          </w:p>
          <w:p w14:paraId="3A90FEC4" w14:textId="77777777" w:rsidR="00265C45" w:rsidRPr="00DC7A12" w:rsidRDefault="00265C45" w:rsidP="000F5E96">
            <w:pPr>
              <w:jc w:val="center"/>
              <w:rPr>
                <w:rFonts w:asciiTheme="majorHAnsi" w:hAnsiTheme="majorHAnsi"/>
                <w:b w:val="0"/>
                <w:bCs w:val="0"/>
              </w:rPr>
            </w:pPr>
          </w:p>
        </w:tc>
      </w:tr>
      <w:tr w:rsidR="00265C45" w14:paraId="263D8B18" w14:textId="77777777" w:rsidTr="000F5E96">
        <w:trPr>
          <w:cnfStyle w:val="000000100000" w:firstRow="0" w:lastRow="0" w:firstColumn="0" w:lastColumn="0" w:oddVBand="0" w:evenVBand="0" w:oddHBand="1" w:evenHBand="0" w:firstRowFirstColumn="0" w:firstRowLastColumn="0" w:lastRowFirstColumn="0" w:lastRowLastColumn="0"/>
          <w:trHeight w:val="4375"/>
        </w:trPr>
        <w:tc>
          <w:tcPr>
            <w:cnfStyle w:val="001000000000" w:firstRow="0" w:lastRow="0" w:firstColumn="1" w:lastColumn="0" w:oddVBand="0" w:evenVBand="0" w:oddHBand="0" w:evenHBand="0" w:firstRowFirstColumn="0" w:firstRowLastColumn="0" w:lastRowFirstColumn="0" w:lastRowLastColumn="0"/>
            <w:tcW w:w="10790" w:type="dxa"/>
          </w:tcPr>
          <w:p w14:paraId="47F93201" w14:textId="77777777" w:rsidR="00265C45" w:rsidRDefault="00265C45" w:rsidP="000F5E96">
            <w:pPr>
              <w:jc w:val="center"/>
              <w:rPr>
                <w:rStyle w:val="fontstyle01"/>
                <w:rFonts w:asciiTheme="majorHAnsi" w:hAnsiTheme="majorHAnsi"/>
                <w:b/>
                <w:bCs/>
                <w:sz w:val="24"/>
                <w:szCs w:val="24"/>
              </w:rPr>
            </w:pPr>
            <w:r w:rsidRPr="006315B0">
              <w:rPr>
                <w:rStyle w:val="fontstyle01"/>
                <w:rFonts w:asciiTheme="majorHAnsi" w:hAnsiTheme="majorHAnsi"/>
                <w:sz w:val="24"/>
                <w:szCs w:val="24"/>
              </w:rPr>
              <w:t xml:space="preserve">We do not believe that </w:t>
            </w:r>
            <w:r>
              <w:rPr>
                <w:rStyle w:val="fontstyle01"/>
                <w:rFonts w:asciiTheme="majorHAnsi" w:hAnsiTheme="majorHAnsi"/>
                <w:sz w:val="24"/>
                <w:szCs w:val="24"/>
              </w:rPr>
              <w:t>ending our support is</w:t>
            </w:r>
            <w:r w:rsidRPr="006315B0">
              <w:rPr>
                <w:rStyle w:val="fontstyle01"/>
                <w:rFonts w:asciiTheme="majorHAnsi" w:hAnsiTheme="majorHAnsi"/>
                <w:sz w:val="24"/>
                <w:szCs w:val="24"/>
              </w:rPr>
              <w:t xml:space="preserve"> the most effective way to support young people and we will always try to adapt and </w:t>
            </w:r>
            <w:proofErr w:type="spellStart"/>
            <w:r w:rsidRPr="006315B0">
              <w:rPr>
                <w:rStyle w:val="fontstyle01"/>
                <w:rFonts w:asciiTheme="majorHAnsi" w:hAnsiTheme="majorHAnsi"/>
                <w:sz w:val="24"/>
                <w:szCs w:val="24"/>
              </w:rPr>
              <w:t>personalise</w:t>
            </w:r>
            <w:proofErr w:type="spellEnd"/>
            <w:r>
              <w:rPr>
                <w:rStyle w:val="fontstyle01"/>
                <w:rFonts w:asciiTheme="majorHAnsi" w:hAnsiTheme="majorHAnsi"/>
                <w:sz w:val="24"/>
                <w:szCs w:val="24"/>
              </w:rPr>
              <w:t xml:space="preserve"> our</w:t>
            </w:r>
            <w:r w:rsidRPr="006315B0">
              <w:rPr>
                <w:rStyle w:val="fontstyle01"/>
                <w:rFonts w:asciiTheme="majorHAnsi" w:hAnsiTheme="majorHAnsi"/>
                <w:sz w:val="24"/>
                <w:szCs w:val="24"/>
              </w:rPr>
              <w:t xml:space="preserve"> provision </w:t>
            </w:r>
            <w:proofErr w:type="gramStart"/>
            <w:r w:rsidRPr="006315B0">
              <w:rPr>
                <w:rStyle w:val="fontstyle01"/>
                <w:rFonts w:asciiTheme="majorHAnsi" w:hAnsiTheme="majorHAnsi"/>
                <w:sz w:val="24"/>
                <w:szCs w:val="24"/>
              </w:rPr>
              <w:t>in order to</w:t>
            </w:r>
            <w:proofErr w:type="gramEnd"/>
            <w:r w:rsidRPr="006315B0">
              <w:rPr>
                <w:rStyle w:val="fontstyle01"/>
                <w:rFonts w:asciiTheme="majorHAnsi" w:hAnsiTheme="majorHAnsi"/>
                <w:sz w:val="24"/>
                <w:szCs w:val="24"/>
              </w:rPr>
              <w:t xml:space="preserve"> ensure that </w:t>
            </w:r>
            <w:r>
              <w:rPr>
                <w:rStyle w:val="fontstyle01"/>
                <w:rFonts w:asciiTheme="majorHAnsi" w:hAnsiTheme="majorHAnsi"/>
                <w:sz w:val="24"/>
                <w:szCs w:val="24"/>
              </w:rPr>
              <w:t>students</w:t>
            </w:r>
            <w:r w:rsidRPr="006315B0">
              <w:rPr>
                <w:rStyle w:val="fontstyle01"/>
                <w:rFonts w:asciiTheme="majorHAnsi" w:hAnsiTheme="majorHAnsi"/>
                <w:sz w:val="24"/>
                <w:szCs w:val="24"/>
              </w:rPr>
              <w:t xml:space="preserve"> are able to access education.</w:t>
            </w:r>
            <w:r>
              <w:rPr>
                <w:rStyle w:val="fontstyle01"/>
                <w:rFonts w:asciiTheme="majorHAnsi" w:hAnsiTheme="majorHAnsi"/>
                <w:sz w:val="24"/>
                <w:szCs w:val="24"/>
              </w:rPr>
              <w:t xml:space="preserve"> </w:t>
            </w:r>
            <w:r w:rsidRPr="006315B0">
              <w:rPr>
                <w:rStyle w:val="fontstyle01"/>
                <w:rFonts w:asciiTheme="majorHAnsi" w:hAnsiTheme="majorHAnsi"/>
                <w:sz w:val="24"/>
                <w:szCs w:val="24"/>
              </w:rPr>
              <w:t xml:space="preserve">In exceptional circumstances it may be necessary to </w:t>
            </w:r>
            <w:r>
              <w:rPr>
                <w:rStyle w:val="fontstyle01"/>
                <w:rFonts w:asciiTheme="majorHAnsi" w:hAnsiTheme="majorHAnsi"/>
                <w:sz w:val="24"/>
                <w:szCs w:val="24"/>
              </w:rPr>
              <w:t>end</w:t>
            </w:r>
            <w:r w:rsidRPr="006315B0">
              <w:rPr>
                <w:rStyle w:val="fontstyle01"/>
                <w:rFonts w:asciiTheme="majorHAnsi" w:hAnsiTheme="majorHAnsi"/>
                <w:sz w:val="24"/>
                <w:szCs w:val="24"/>
              </w:rPr>
              <w:t xml:space="preserve"> a pupil</w:t>
            </w:r>
            <w:r>
              <w:rPr>
                <w:rStyle w:val="fontstyle01"/>
                <w:rFonts w:asciiTheme="majorHAnsi" w:hAnsiTheme="majorHAnsi"/>
                <w:sz w:val="24"/>
                <w:szCs w:val="24"/>
              </w:rPr>
              <w:t>’s provision,</w:t>
            </w:r>
            <w:r w:rsidRPr="006315B0">
              <w:rPr>
                <w:rStyle w:val="fontstyle01"/>
                <w:rFonts w:asciiTheme="majorHAnsi" w:hAnsiTheme="majorHAnsi"/>
                <w:sz w:val="24"/>
                <w:szCs w:val="24"/>
              </w:rPr>
              <w:t xml:space="preserve"> and this would always be considered very carefully.</w:t>
            </w:r>
          </w:p>
          <w:p w14:paraId="3E00222F" w14:textId="77777777" w:rsidR="00265C45" w:rsidRDefault="00265C45" w:rsidP="000F5E96">
            <w:pPr>
              <w:jc w:val="center"/>
              <w:rPr>
                <w:rStyle w:val="fontstyle01"/>
                <w:rFonts w:asciiTheme="majorHAnsi" w:hAnsiTheme="majorHAnsi"/>
                <w:b/>
                <w:bCs/>
                <w:sz w:val="24"/>
                <w:szCs w:val="24"/>
              </w:rPr>
            </w:pPr>
          </w:p>
          <w:p w14:paraId="262C4C67" w14:textId="77777777" w:rsidR="00265C45" w:rsidRDefault="00265C45" w:rsidP="000F5E96">
            <w:pPr>
              <w:jc w:val="center"/>
              <w:rPr>
                <w:rStyle w:val="fontstyle01"/>
                <w:rFonts w:asciiTheme="majorHAnsi" w:hAnsiTheme="majorHAnsi"/>
                <w:b/>
                <w:bCs/>
                <w:sz w:val="24"/>
                <w:szCs w:val="24"/>
              </w:rPr>
            </w:pPr>
            <w:r w:rsidRPr="006315B0">
              <w:rPr>
                <w:rStyle w:val="fontstyle01"/>
                <w:rFonts w:asciiTheme="majorHAnsi" w:hAnsiTheme="majorHAnsi"/>
                <w:sz w:val="24"/>
                <w:szCs w:val="24"/>
              </w:rPr>
              <w:t>Exceptional circumstances include, but are not limited to:</w:t>
            </w:r>
          </w:p>
          <w:p w14:paraId="0C7BD168"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Incidents where the safety of the pupil, other young people or staff is seriously compromised.</w:t>
            </w:r>
          </w:p>
          <w:p w14:paraId="051D28EC"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Incidents of knife crime or the deliberate bringing</w:t>
            </w:r>
            <w:r>
              <w:rPr>
                <w:rStyle w:val="fontstyle01"/>
                <w:rFonts w:asciiTheme="majorHAnsi" w:hAnsiTheme="majorHAnsi"/>
                <w:sz w:val="24"/>
                <w:szCs w:val="24"/>
              </w:rPr>
              <w:t xml:space="preserve"> of</w:t>
            </w:r>
            <w:r w:rsidRPr="006315B0">
              <w:rPr>
                <w:rStyle w:val="fontstyle01"/>
                <w:rFonts w:asciiTheme="majorHAnsi" w:hAnsiTheme="majorHAnsi"/>
                <w:sz w:val="24"/>
                <w:szCs w:val="24"/>
              </w:rPr>
              <w:t xml:space="preserve">, or use of weapons </w:t>
            </w:r>
            <w:r>
              <w:rPr>
                <w:rStyle w:val="fontstyle01"/>
                <w:rFonts w:asciiTheme="majorHAnsi" w:hAnsiTheme="majorHAnsi"/>
                <w:sz w:val="24"/>
                <w:szCs w:val="24"/>
              </w:rPr>
              <w:t>on sessions</w:t>
            </w:r>
            <w:r w:rsidRPr="006315B0">
              <w:rPr>
                <w:rStyle w:val="fontstyle01"/>
                <w:rFonts w:asciiTheme="majorHAnsi" w:hAnsiTheme="majorHAnsi"/>
                <w:sz w:val="24"/>
                <w:szCs w:val="24"/>
              </w:rPr>
              <w:t>.</w:t>
            </w:r>
          </w:p>
          <w:p w14:paraId="4AB7AAAB"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 xml:space="preserve">Incidents where drugs/alcohol have been brought </w:t>
            </w:r>
            <w:r>
              <w:rPr>
                <w:rStyle w:val="fontstyle01"/>
                <w:rFonts w:asciiTheme="majorHAnsi" w:hAnsiTheme="majorHAnsi"/>
                <w:sz w:val="24"/>
                <w:szCs w:val="24"/>
              </w:rPr>
              <w:t>on sessions or a pupil is clearly under the influence</w:t>
            </w:r>
            <w:r w:rsidRPr="006315B0">
              <w:rPr>
                <w:rStyle w:val="fontstyle01"/>
                <w:rFonts w:asciiTheme="majorHAnsi" w:hAnsiTheme="majorHAnsi"/>
                <w:sz w:val="24"/>
                <w:szCs w:val="24"/>
              </w:rPr>
              <w:t>.</w:t>
            </w:r>
          </w:p>
          <w:p w14:paraId="031B4029"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Incidents of sexual violence/assault.</w:t>
            </w:r>
          </w:p>
          <w:p w14:paraId="477916CC"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Incidents of significant deliberate damage to property.</w:t>
            </w:r>
          </w:p>
          <w:p w14:paraId="0B6C68E8"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A serious one-off incident that has caused significant impact.</w:t>
            </w:r>
          </w:p>
          <w:p w14:paraId="590139C3" w14:textId="77777777"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 xml:space="preserve">A continuous breach of the </w:t>
            </w:r>
            <w:proofErr w:type="spellStart"/>
            <w:r w:rsidRPr="006315B0">
              <w:rPr>
                <w:rStyle w:val="fontstyle01"/>
                <w:rFonts w:asciiTheme="majorHAnsi" w:hAnsiTheme="majorHAnsi"/>
                <w:sz w:val="24"/>
                <w:szCs w:val="24"/>
              </w:rPr>
              <w:t>behaviour</w:t>
            </w:r>
            <w:proofErr w:type="spellEnd"/>
            <w:r w:rsidRPr="006315B0">
              <w:rPr>
                <w:rStyle w:val="fontstyle01"/>
                <w:rFonts w:asciiTheme="majorHAnsi" w:hAnsiTheme="majorHAnsi"/>
                <w:sz w:val="24"/>
                <w:szCs w:val="24"/>
              </w:rPr>
              <w:t xml:space="preserve"> policy that has caused significant impact.</w:t>
            </w:r>
          </w:p>
          <w:p w14:paraId="1F11D17F" w14:textId="644574AC" w:rsidR="00265C45" w:rsidRDefault="00265C45" w:rsidP="000F5E96">
            <w:pPr>
              <w:jc w:val="center"/>
              <w:rPr>
                <w:rStyle w:val="fontstyle01"/>
                <w:rFonts w:asciiTheme="majorHAnsi" w:hAnsiTheme="majorHAnsi"/>
                <w:b/>
                <w:bCs/>
                <w:sz w:val="24"/>
                <w:szCs w:val="24"/>
              </w:rPr>
            </w:pPr>
            <w:r w:rsidRPr="006315B0">
              <w:rPr>
                <w:rStyle w:val="fontstyle21"/>
                <w:rFonts w:asciiTheme="majorHAnsi" w:hAnsiTheme="majorHAnsi"/>
                <w:sz w:val="24"/>
                <w:szCs w:val="24"/>
              </w:rPr>
              <w:sym w:font="Symbol" w:char="F0B7"/>
            </w:r>
            <w:r w:rsidRPr="006315B0">
              <w:rPr>
                <w:rStyle w:val="fontstyle21"/>
                <w:rFonts w:asciiTheme="majorHAnsi" w:hAnsiTheme="majorHAnsi"/>
                <w:sz w:val="24"/>
                <w:szCs w:val="24"/>
              </w:rPr>
              <w:t xml:space="preserve"> </w:t>
            </w:r>
            <w:r w:rsidRPr="006315B0">
              <w:rPr>
                <w:rStyle w:val="fontstyle01"/>
                <w:rFonts w:asciiTheme="majorHAnsi" w:hAnsiTheme="majorHAnsi"/>
                <w:sz w:val="24"/>
                <w:szCs w:val="24"/>
              </w:rPr>
              <w:t xml:space="preserve">Persistent and continuous failure to follow </w:t>
            </w:r>
            <w:proofErr w:type="spellStart"/>
            <w:r>
              <w:rPr>
                <w:rStyle w:val="fontstyle01"/>
                <w:rFonts w:asciiTheme="majorHAnsi" w:hAnsiTheme="majorHAnsi"/>
                <w:sz w:val="24"/>
                <w:szCs w:val="24"/>
              </w:rPr>
              <w:t>GreenShark</w:t>
            </w:r>
            <w:proofErr w:type="spellEnd"/>
            <w:r>
              <w:rPr>
                <w:rStyle w:val="fontstyle01"/>
                <w:rFonts w:asciiTheme="majorHAnsi" w:hAnsiTheme="majorHAnsi"/>
                <w:sz w:val="24"/>
                <w:szCs w:val="24"/>
              </w:rPr>
              <w:t xml:space="preserve"> Media &amp; Training </w:t>
            </w:r>
            <w:r w:rsidRPr="006315B0">
              <w:rPr>
                <w:rStyle w:val="fontstyle01"/>
                <w:rFonts w:asciiTheme="majorHAnsi" w:hAnsiTheme="majorHAnsi"/>
                <w:sz w:val="24"/>
                <w:szCs w:val="24"/>
              </w:rPr>
              <w:t xml:space="preserve">values, including following instructions from staff. </w:t>
            </w:r>
          </w:p>
          <w:p w14:paraId="099EBEF2" w14:textId="77777777" w:rsidR="00265C45" w:rsidRDefault="00265C45" w:rsidP="000F5E96">
            <w:pPr>
              <w:jc w:val="center"/>
              <w:rPr>
                <w:rStyle w:val="fontstyle01"/>
                <w:rFonts w:asciiTheme="majorHAnsi" w:hAnsiTheme="majorHAnsi"/>
                <w:b/>
                <w:bCs/>
                <w:sz w:val="24"/>
                <w:szCs w:val="24"/>
              </w:rPr>
            </w:pPr>
          </w:p>
          <w:p w14:paraId="2A0FFA2B" w14:textId="77777777" w:rsidR="00265C45" w:rsidRPr="006315B0" w:rsidRDefault="00265C45" w:rsidP="000F5E96">
            <w:pPr>
              <w:jc w:val="center"/>
              <w:rPr>
                <w:rFonts w:asciiTheme="majorHAnsi" w:hAnsiTheme="majorHAnsi"/>
                <w:sz w:val="24"/>
                <w:szCs w:val="24"/>
              </w:rPr>
            </w:pPr>
            <w:r w:rsidRPr="006315B0">
              <w:rPr>
                <w:rStyle w:val="fontstyle01"/>
                <w:rFonts w:asciiTheme="majorHAnsi" w:hAnsiTheme="majorHAnsi"/>
                <w:sz w:val="24"/>
                <w:szCs w:val="24"/>
              </w:rPr>
              <w:t xml:space="preserve">Decisions to </w:t>
            </w:r>
            <w:r>
              <w:rPr>
                <w:rStyle w:val="fontstyle01"/>
                <w:rFonts w:asciiTheme="majorHAnsi" w:hAnsiTheme="majorHAnsi"/>
                <w:sz w:val="24"/>
                <w:szCs w:val="24"/>
              </w:rPr>
              <w:t>terminate a</w:t>
            </w:r>
            <w:r w:rsidRPr="006315B0">
              <w:rPr>
                <w:rStyle w:val="fontstyle01"/>
                <w:rFonts w:asciiTheme="majorHAnsi" w:hAnsiTheme="majorHAnsi"/>
                <w:sz w:val="24"/>
                <w:szCs w:val="24"/>
              </w:rPr>
              <w:t xml:space="preserve"> young pe</w:t>
            </w:r>
            <w:r>
              <w:rPr>
                <w:rStyle w:val="fontstyle01"/>
                <w:rFonts w:asciiTheme="majorHAnsi" w:hAnsiTheme="majorHAnsi"/>
                <w:sz w:val="24"/>
                <w:szCs w:val="24"/>
              </w:rPr>
              <w:t>rson’s provision</w:t>
            </w:r>
            <w:r w:rsidRPr="006315B0">
              <w:rPr>
                <w:rStyle w:val="fontstyle01"/>
                <w:rFonts w:asciiTheme="majorHAnsi" w:hAnsiTheme="majorHAnsi"/>
                <w:sz w:val="24"/>
                <w:szCs w:val="24"/>
              </w:rPr>
              <w:t xml:space="preserve"> are made on an individual basis and</w:t>
            </w:r>
            <w:r>
              <w:rPr>
                <w:rStyle w:val="fontstyle01"/>
                <w:rFonts w:asciiTheme="majorHAnsi" w:hAnsiTheme="majorHAnsi"/>
                <w:sz w:val="24"/>
                <w:szCs w:val="24"/>
              </w:rPr>
              <w:t xml:space="preserve"> there</w:t>
            </w:r>
            <w:r w:rsidRPr="006315B0">
              <w:rPr>
                <w:rStyle w:val="fontstyle01"/>
                <w:rFonts w:asciiTheme="majorHAnsi" w:hAnsiTheme="majorHAnsi"/>
                <w:sz w:val="24"/>
                <w:szCs w:val="24"/>
              </w:rPr>
              <w:t xml:space="preserve"> will always be a reasonable and measured response. </w:t>
            </w:r>
            <w:r>
              <w:rPr>
                <w:rStyle w:val="fontstyle01"/>
                <w:rFonts w:asciiTheme="majorHAnsi" w:hAnsiTheme="majorHAnsi"/>
                <w:sz w:val="24"/>
                <w:szCs w:val="24"/>
              </w:rPr>
              <w:t>Terminations</w:t>
            </w:r>
            <w:r w:rsidRPr="006315B0">
              <w:rPr>
                <w:rStyle w:val="fontstyle01"/>
                <w:rFonts w:asciiTheme="majorHAnsi" w:hAnsiTheme="majorHAnsi"/>
                <w:sz w:val="24"/>
                <w:szCs w:val="24"/>
              </w:rPr>
              <w:t xml:space="preserve"> will be formally recorded, and incidents shared with family, home school and any professional services. </w:t>
            </w:r>
          </w:p>
          <w:p w14:paraId="41FD1C90" w14:textId="77777777" w:rsidR="00265C45" w:rsidRPr="006315B0" w:rsidRDefault="00265C45" w:rsidP="000F5E96">
            <w:pPr>
              <w:jc w:val="center"/>
              <w:rPr>
                <w:rFonts w:asciiTheme="majorHAnsi" w:hAnsiTheme="majorHAnsi"/>
                <w:sz w:val="24"/>
                <w:szCs w:val="24"/>
              </w:rPr>
            </w:pPr>
          </w:p>
        </w:tc>
      </w:tr>
    </w:tbl>
    <w:p w14:paraId="220DD5D6" w14:textId="77777777" w:rsidR="00265C45" w:rsidRDefault="00265C45" w:rsidP="00265C45">
      <w:pPr>
        <w:jc w:val="center"/>
        <w:rPr>
          <w:rFonts w:asciiTheme="majorHAnsi" w:hAnsiTheme="majorHAnsi"/>
          <w:color w:val="FFC000" w:themeColor="accent4"/>
        </w:rPr>
      </w:pPr>
    </w:p>
    <w:p w14:paraId="07D13C7A" w14:textId="77777777" w:rsidR="00265C45" w:rsidRDefault="00265C45" w:rsidP="00265C45">
      <w:pPr>
        <w:jc w:val="center"/>
        <w:rPr>
          <w:rFonts w:asciiTheme="majorHAnsi" w:hAnsiTheme="majorHAnsi"/>
          <w:color w:val="FFC000" w:themeColor="accent4"/>
        </w:rPr>
      </w:pPr>
    </w:p>
    <w:p w14:paraId="0109BD9C" w14:textId="44D06A80" w:rsidR="00265C45"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t xml:space="preserve">For discipline to be lawful,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D67FA1">
        <w:rPr>
          <w:rFonts w:asciiTheme="majorHAnsi" w:eastAsia="Times New Roman" w:hAnsiTheme="majorHAnsi" w:cs="Times New Roman"/>
          <w:color w:val="000000"/>
        </w:rPr>
        <w:t>will ensure that:</w:t>
      </w:r>
    </w:p>
    <w:p w14:paraId="6DBBC05E" w14:textId="77777777" w:rsidR="00265C45" w:rsidRPr="00D67FA1" w:rsidRDefault="00265C45" w:rsidP="00265C45">
      <w:pPr>
        <w:rPr>
          <w:rFonts w:asciiTheme="majorHAnsi" w:eastAsia="Times New Roman" w:hAnsiTheme="majorHAnsi" w:cs="Times New Roman"/>
          <w:color w:val="000000"/>
        </w:rPr>
      </w:pPr>
    </w:p>
    <w:p w14:paraId="56CFC6EA" w14:textId="32D4DD26" w:rsidR="00265C45" w:rsidRPr="00D67FA1"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sym w:font="Symbol" w:char="F0B7"/>
      </w:r>
      <w:r w:rsidRPr="00D67FA1">
        <w:rPr>
          <w:rFonts w:asciiTheme="majorHAnsi" w:eastAsia="Times New Roman" w:hAnsiTheme="majorHAnsi" w:cs="Times New Roman"/>
          <w:color w:val="000000"/>
        </w:rPr>
        <w:t xml:space="preserve"> The decision to discipline a pupil is made by a paid member of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D67FA1">
        <w:rPr>
          <w:rFonts w:asciiTheme="majorHAnsi" w:eastAsia="Times New Roman" w:hAnsiTheme="majorHAnsi" w:cs="Times New Roman"/>
          <w:color w:val="000000"/>
        </w:rPr>
        <w:t>staff, or a</w:t>
      </w:r>
    </w:p>
    <w:p w14:paraId="7C0EF278" w14:textId="241F3781" w:rsidR="00265C45" w:rsidRPr="00D67FA1"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t xml:space="preserve">member of staff authorised to do so by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CEOs</w:t>
      </w:r>
      <w:r w:rsidRPr="00D67FA1">
        <w:rPr>
          <w:rFonts w:asciiTheme="majorHAnsi" w:eastAsia="Times New Roman" w:hAnsiTheme="majorHAnsi" w:cs="Times New Roman"/>
          <w:color w:val="000000"/>
        </w:rPr>
        <w:t>.</w:t>
      </w:r>
    </w:p>
    <w:p w14:paraId="6478E246" w14:textId="77777777" w:rsidR="00265C45" w:rsidRPr="00D67FA1"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sym w:font="Symbol" w:char="F0B7"/>
      </w:r>
      <w:r w:rsidRPr="00D67FA1">
        <w:rPr>
          <w:rFonts w:asciiTheme="majorHAnsi" w:eastAsia="Times New Roman" w:hAnsiTheme="majorHAnsi" w:cs="Times New Roman"/>
          <w:color w:val="000000"/>
        </w:rPr>
        <w:t xml:space="preserve"> The decision to discipline a pupil is made</w:t>
      </w:r>
      <w:r>
        <w:rPr>
          <w:rFonts w:asciiTheme="majorHAnsi" w:eastAsia="Times New Roman" w:hAnsiTheme="majorHAnsi" w:cs="Times New Roman"/>
          <w:color w:val="000000"/>
        </w:rPr>
        <w:t xml:space="preserve"> during a session</w:t>
      </w:r>
      <w:r w:rsidRPr="00D67FA1">
        <w:rPr>
          <w:rFonts w:asciiTheme="majorHAnsi" w:eastAsia="Times New Roman" w:hAnsiTheme="majorHAnsi" w:cs="Times New Roman"/>
          <w:color w:val="000000"/>
        </w:rPr>
        <w:t xml:space="preserve"> </w:t>
      </w:r>
      <w:r>
        <w:rPr>
          <w:rFonts w:asciiTheme="majorHAnsi" w:eastAsia="Times New Roman" w:hAnsiTheme="majorHAnsi" w:cs="Times New Roman"/>
          <w:color w:val="000000"/>
        </w:rPr>
        <w:t>and/or</w:t>
      </w:r>
      <w:r w:rsidRPr="00D67FA1">
        <w:rPr>
          <w:rFonts w:asciiTheme="majorHAnsi" w:eastAsia="Times New Roman" w:hAnsiTheme="majorHAnsi" w:cs="Times New Roman"/>
          <w:color w:val="000000"/>
        </w:rPr>
        <w:t xml:space="preserve"> whilst the pupil is</w:t>
      </w:r>
    </w:p>
    <w:p w14:paraId="0C8D7ADD" w14:textId="2B262E75" w:rsidR="00265C45" w:rsidRPr="00D67FA1"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t>under the charge of a</w:t>
      </w:r>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D67FA1">
        <w:rPr>
          <w:rFonts w:asciiTheme="majorHAnsi" w:eastAsia="Times New Roman" w:hAnsiTheme="majorHAnsi" w:cs="Times New Roman"/>
          <w:color w:val="000000"/>
        </w:rPr>
        <w:t>member of staff, such as during an educational trip or visit.</w:t>
      </w:r>
    </w:p>
    <w:p w14:paraId="2AAF2530" w14:textId="77777777" w:rsidR="00265C45" w:rsidRDefault="00265C45" w:rsidP="00265C45">
      <w:pPr>
        <w:rPr>
          <w:rFonts w:asciiTheme="majorHAnsi" w:eastAsia="Times New Roman" w:hAnsiTheme="majorHAnsi" w:cs="Times New Roman"/>
          <w:color w:val="000000"/>
        </w:rPr>
      </w:pPr>
      <w:r w:rsidRPr="00D67FA1">
        <w:rPr>
          <w:rFonts w:asciiTheme="majorHAnsi" w:eastAsia="Times New Roman" w:hAnsiTheme="majorHAnsi" w:cs="Times New Roman"/>
          <w:color w:val="000000"/>
        </w:rPr>
        <w:sym w:font="Symbol" w:char="F0B7"/>
      </w:r>
      <w:r w:rsidRPr="00D67FA1">
        <w:rPr>
          <w:rFonts w:asciiTheme="majorHAnsi" w:eastAsia="Times New Roman" w:hAnsiTheme="majorHAnsi" w:cs="Times New Roman"/>
          <w:color w:val="000000"/>
        </w:rPr>
        <w:t xml:space="preserve"> The decision to discipline a pupil is reasonable and will not discriminate on any</w:t>
      </w:r>
      <w:r>
        <w:rPr>
          <w:rFonts w:asciiTheme="majorHAnsi" w:eastAsia="Times New Roman" w:hAnsiTheme="majorHAnsi" w:cs="Times New Roman"/>
          <w:color w:val="000000"/>
        </w:rPr>
        <w:t xml:space="preserve"> </w:t>
      </w:r>
      <w:r w:rsidRPr="00D67FA1">
        <w:rPr>
          <w:rFonts w:asciiTheme="majorHAnsi" w:eastAsia="Times New Roman" w:hAnsiTheme="majorHAnsi" w:cs="Times New Roman"/>
          <w:color w:val="000000"/>
        </w:rPr>
        <w:t>grounds, as per the Equality Act 2010.</w:t>
      </w:r>
    </w:p>
    <w:p w14:paraId="1C325F0F" w14:textId="77777777" w:rsidR="00265C45" w:rsidRPr="00D67FA1" w:rsidRDefault="00265C45" w:rsidP="00265C45">
      <w:pPr>
        <w:rPr>
          <w:rFonts w:asciiTheme="majorHAnsi" w:eastAsia="Times New Roman" w:hAnsiTheme="majorHAnsi" w:cs="Times New Roman"/>
          <w:color w:val="000000"/>
        </w:rPr>
      </w:pPr>
    </w:p>
    <w:p w14:paraId="537573E7" w14:textId="56360C77" w:rsidR="00265C45" w:rsidRDefault="00265C45" w:rsidP="00265C45">
      <w:pPr>
        <w:jc w:val="cente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D67FA1">
        <w:rPr>
          <w:rFonts w:asciiTheme="majorHAnsi" w:eastAsia="Times New Roman" w:hAnsiTheme="majorHAnsi" w:cs="Times New Roman"/>
          <w:color w:val="000000"/>
        </w:rPr>
        <w:t>will ensure that all discipline is reasonable in all circumstances, and will consider the pupil’s age, religious requirements, SEMH needs, any SEND, and any other</w:t>
      </w:r>
      <w:r>
        <w:rPr>
          <w:rFonts w:asciiTheme="majorHAnsi" w:eastAsia="Times New Roman" w:hAnsiTheme="majorHAnsi" w:cs="Times New Roman"/>
          <w:color w:val="000000"/>
        </w:rPr>
        <w:t xml:space="preserve"> </w:t>
      </w:r>
      <w:r w:rsidRPr="00D67FA1">
        <w:rPr>
          <w:rFonts w:asciiTheme="majorHAnsi" w:eastAsia="Times New Roman" w:hAnsiTheme="majorHAnsi" w:cs="Times New Roman"/>
          <w:color w:val="000000"/>
        </w:rPr>
        <w:t>relevant information.</w:t>
      </w:r>
    </w:p>
    <w:p w14:paraId="5BEC3A43" w14:textId="77777777" w:rsidR="00265C45" w:rsidRDefault="00265C45" w:rsidP="00265C45">
      <w:pPr>
        <w:jc w:val="center"/>
        <w:rPr>
          <w:rFonts w:asciiTheme="majorHAnsi" w:eastAsia="Times New Roman" w:hAnsiTheme="majorHAnsi" w:cs="Times New Roman"/>
          <w:color w:val="000000"/>
        </w:rPr>
      </w:pPr>
    </w:p>
    <w:p w14:paraId="1083F1E9" w14:textId="77777777" w:rsidR="00265C45" w:rsidRDefault="00265C45" w:rsidP="00265C45">
      <w:pPr>
        <w:jc w:val="center"/>
        <w:rPr>
          <w:rFonts w:asciiTheme="majorHAnsi" w:eastAsia="Times New Roman" w:hAnsiTheme="majorHAnsi" w:cs="Times New Roman"/>
          <w:color w:val="000000"/>
        </w:rPr>
      </w:pPr>
    </w:p>
    <w:p w14:paraId="30E43BC1" w14:textId="77777777" w:rsidR="00265C45" w:rsidRDefault="00265C45" w:rsidP="00265C45">
      <w:pPr>
        <w:jc w:val="center"/>
        <w:rPr>
          <w:rFonts w:asciiTheme="majorHAnsi" w:eastAsia="Times New Roman" w:hAnsiTheme="majorHAnsi" w:cs="Times New Roman"/>
          <w:color w:val="000000"/>
        </w:rPr>
      </w:pPr>
    </w:p>
    <w:p w14:paraId="3ED53939" w14:textId="77777777" w:rsidR="00265C45" w:rsidRDefault="00265C45" w:rsidP="00265C45">
      <w:pPr>
        <w:jc w:val="center"/>
        <w:rPr>
          <w:rFonts w:asciiTheme="majorHAnsi" w:eastAsia="Times New Roman" w:hAnsiTheme="majorHAnsi" w:cs="Times New Roman"/>
          <w:color w:val="000000"/>
        </w:rPr>
      </w:pPr>
    </w:p>
    <w:p w14:paraId="15011EF2" w14:textId="77777777" w:rsidR="00265C45" w:rsidRDefault="00265C45" w:rsidP="00265C45">
      <w:pPr>
        <w:jc w:val="center"/>
        <w:rPr>
          <w:rFonts w:asciiTheme="majorHAnsi" w:eastAsia="Times New Roman" w:hAnsiTheme="majorHAnsi" w:cs="Times New Roman"/>
          <w:color w:val="000000"/>
        </w:rPr>
      </w:pPr>
    </w:p>
    <w:p w14:paraId="670CD838" w14:textId="77777777" w:rsidR="00265C45" w:rsidRPr="006F6FAC"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6F6FAC">
        <w:rPr>
          <w:rFonts w:asciiTheme="majorHAnsi" w:eastAsia="Times New Roman" w:hAnsiTheme="majorHAnsi" w:cs="Times New Roman"/>
          <w:b/>
          <w:bCs/>
          <w:color w:val="000000"/>
          <w:sz w:val="28"/>
          <w:szCs w:val="28"/>
        </w:rPr>
        <w:t>Prevention Strategies and Sanctions for Unacceptable Behaviour</w:t>
      </w:r>
    </w:p>
    <w:p w14:paraId="72CFBFEC" w14:textId="77777777" w:rsidR="00265C45" w:rsidRPr="006F6FAC" w:rsidRDefault="00265C45" w:rsidP="00265C45">
      <w:pPr>
        <w:rPr>
          <w:rFonts w:asciiTheme="majorHAnsi" w:eastAsia="Times New Roman" w:hAnsiTheme="majorHAnsi" w:cs="Times New Roman"/>
          <w:b/>
          <w:bCs/>
          <w:color w:val="000000"/>
          <w:sz w:val="28"/>
          <w:szCs w:val="28"/>
        </w:rPr>
      </w:pPr>
    </w:p>
    <w:p w14:paraId="2702A9EF"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This section outlines the </w:t>
      </w:r>
      <w:r>
        <w:rPr>
          <w:rFonts w:asciiTheme="majorHAnsi" w:eastAsia="Times New Roman" w:hAnsiTheme="majorHAnsi" w:cs="Times New Roman"/>
          <w:color w:val="000000"/>
        </w:rPr>
        <w:t>Best Foot Forward</w:t>
      </w:r>
      <w:r w:rsidRPr="006F6FAC">
        <w:rPr>
          <w:rFonts w:asciiTheme="majorHAnsi" w:eastAsia="Times New Roman" w:hAnsiTheme="majorHAnsi" w:cs="Times New Roman"/>
          <w:color w:val="000000"/>
        </w:rPr>
        <w:t xml:space="preserve">’s strategies for preventing unacceptable behaviour, minimising the severity of incidents, and using sanctions effectively and appropriately to improve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behaviour in the future.</w:t>
      </w:r>
    </w:p>
    <w:p w14:paraId="2C3E1090" w14:textId="77777777" w:rsidR="00265C45" w:rsidRPr="006F6FAC" w:rsidRDefault="00265C45" w:rsidP="00265C45">
      <w:pPr>
        <w:rPr>
          <w:rFonts w:asciiTheme="majorHAnsi" w:eastAsia="Times New Roman" w:hAnsiTheme="majorHAnsi" w:cs="Times New Roman"/>
          <w:color w:val="000000"/>
        </w:rPr>
      </w:pPr>
    </w:p>
    <w:p w14:paraId="640E3CE0" w14:textId="77777777" w:rsidR="00265C45" w:rsidRPr="0068585D" w:rsidRDefault="00265C45" w:rsidP="00265C45">
      <w:pPr>
        <w:rPr>
          <w:rFonts w:asciiTheme="majorHAnsi" w:eastAsia="Times New Roman" w:hAnsiTheme="majorHAnsi" w:cs="Times New Roman"/>
          <w:b/>
          <w:bCs/>
          <w:color w:val="000000" w:themeColor="text1"/>
        </w:rPr>
      </w:pPr>
      <w:r w:rsidRPr="0068585D">
        <w:rPr>
          <w:rFonts w:asciiTheme="majorHAnsi" w:eastAsia="Times New Roman" w:hAnsiTheme="majorHAnsi" w:cs="Times New Roman"/>
          <w:b/>
          <w:bCs/>
          <w:color w:val="000000" w:themeColor="text1"/>
        </w:rPr>
        <w:t>Positive Tutor - Mentor - Pupil Relationships</w:t>
      </w:r>
    </w:p>
    <w:p w14:paraId="1142520B" w14:textId="77777777" w:rsidR="00265C45" w:rsidRPr="006F6FAC" w:rsidRDefault="00265C45" w:rsidP="00265C45">
      <w:pPr>
        <w:rPr>
          <w:rFonts w:asciiTheme="majorHAnsi" w:eastAsia="Times New Roman" w:hAnsiTheme="majorHAnsi" w:cs="Times New Roman"/>
          <w:b/>
          <w:bCs/>
          <w:color w:val="000000"/>
        </w:rPr>
      </w:pPr>
    </w:p>
    <w:p w14:paraId="38521C5B" w14:textId="0FAB3581"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Positive t</w:t>
      </w:r>
      <w:r>
        <w:rPr>
          <w:rFonts w:asciiTheme="majorHAnsi" w:eastAsia="Times New Roman" w:hAnsiTheme="majorHAnsi" w:cs="Times New Roman"/>
          <w:color w:val="000000"/>
        </w:rPr>
        <w:t xml:space="preserve">utor – mentor </w:t>
      </w:r>
      <w:r w:rsidRPr="006F6FAC">
        <w:rPr>
          <w:rFonts w:asciiTheme="majorHAnsi" w:eastAsia="Times New Roman" w:hAnsiTheme="majorHAnsi" w:cs="Times New Roman"/>
          <w:color w:val="000000"/>
        </w:rPr>
        <w:t>-</w:t>
      </w:r>
      <w:r>
        <w:rPr>
          <w:rFonts w:asciiTheme="majorHAnsi" w:eastAsia="Times New Roman" w:hAnsiTheme="majorHAnsi" w:cs="Times New Roman"/>
          <w:color w:val="000000"/>
        </w:rPr>
        <w:t xml:space="preserve"> </w:t>
      </w:r>
      <w:r w:rsidRPr="006F6FAC">
        <w:rPr>
          <w:rFonts w:asciiTheme="majorHAnsi" w:eastAsia="Times New Roman" w:hAnsiTheme="majorHAnsi" w:cs="Times New Roman"/>
          <w:color w:val="000000"/>
        </w:rPr>
        <w:t xml:space="preserve">pupil relationships are key to combatting unacceptable behaviour.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focusses heavily on forming these relationships to allow t</w:t>
      </w:r>
      <w:r>
        <w:rPr>
          <w:rFonts w:asciiTheme="majorHAnsi" w:eastAsia="Times New Roman" w:hAnsiTheme="majorHAnsi" w:cs="Times New Roman"/>
          <w:color w:val="000000"/>
        </w:rPr>
        <w:t>utors and mentors</w:t>
      </w:r>
      <w:r w:rsidRPr="006F6FAC">
        <w:rPr>
          <w:rFonts w:asciiTheme="majorHAnsi" w:eastAsia="Times New Roman" w:hAnsiTheme="majorHAnsi" w:cs="Times New Roman"/>
          <w:color w:val="000000"/>
        </w:rPr>
        <w:t xml:space="preserve"> to understand their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and create a strong foundation from which behavioural change can take place.</w:t>
      </w:r>
    </w:p>
    <w:p w14:paraId="411696EA" w14:textId="77777777" w:rsidR="00265C45" w:rsidRPr="006F6FAC" w:rsidRDefault="00265C45" w:rsidP="00265C45">
      <w:pPr>
        <w:rPr>
          <w:rFonts w:asciiTheme="majorHAnsi" w:eastAsia="Times New Roman" w:hAnsiTheme="majorHAnsi" w:cs="Times New Roman"/>
          <w:color w:val="000000"/>
        </w:rPr>
      </w:pPr>
    </w:p>
    <w:p w14:paraId="1AA87044" w14:textId="77777777" w:rsidR="00265C45" w:rsidRPr="0068585D" w:rsidRDefault="00265C45" w:rsidP="00265C45">
      <w:pPr>
        <w:rPr>
          <w:rFonts w:asciiTheme="majorHAnsi" w:eastAsia="Times New Roman" w:hAnsiTheme="majorHAnsi" w:cs="Times New Roman"/>
          <w:b/>
          <w:bCs/>
          <w:color w:val="000000" w:themeColor="text1"/>
        </w:rPr>
      </w:pPr>
      <w:r w:rsidRPr="0068585D">
        <w:rPr>
          <w:rFonts w:asciiTheme="majorHAnsi" w:eastAsia="Times New Roman" w:hAnsiTheme="majorHAnsi" w:cs="Times New Roman"/>
          <w:b/>
          <w:bCs/>
          <w:color w:val="000000" w:themeColor="text1"/>
        </w:rPr>
        <w:t>De-escalation Strategies</w:t>
      </w:r>
    </w:p>
    <w:p w14:paraId="4AE7B1B3" w14:textId="77777777" w:rsidR="00265C45" w:rsidRPr="006F6FAC" w:rsidRDefault="00265C45" w:rsidP="00265C45">
      <w:pPr>
        <w:rPr>
          <w:rFonts w:asciiTheme="majorHAnsi" w:eastAsia="Times New Roman" w:hAnsiTheme="majorHAnsi" w:cs="Times New Roman"/>
        </w:rPr>
      </w:pPr>
    </w:p>
    <w:p w14:paraId="3599076E"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Where negative behaviour is present, staff members will implement de-escalation strategies to diffuse the situation. This includes:</w:t>
      </w:r>
    </w:p>
    <w:p w14:paraId="4ABED3E9" w14:textId="77777777" w:rsidR="00265C45" w:rsidRPr="006F6FAC" w:rsidRDefault="00265C45" w:rsidP="00265C45">
      <w:pPr>
        <w:rPr>
          <w:rFonts w:asciiTheme="majorHAnsi" w:eastAsia="Times New Roman" w:hAnsiTheme="majorHAnsi" w:cs="Times New Roman"/>
          <w:color w:val="000000"/>
        </w:rPr>
      </w:pPr>
    </w:p>
    <w:p w14:paraId="15D4806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Appearing calm and using a modulated, low tone of voice</w:t>
      </w:r>
    </w:p>
    <w:p w14:paraId="144E41A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Using simple, direct language.</w:t>
      </w:r>
    </w:p>
    <w:p w14:paraId="1938E4BB"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Avoiding being defensive, e.g. if comments or insults are directed at the staff member.</w:t>
      </w:r>
    </w:p>
    <w:p w14:paraId="36AB9D98"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Providing adequate personal space and not blocking a pupil’s escape route.</w:t>
      </w:r>
    </w:p>
    <w:p w14:paraId="70C9AAE1"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Showing open, accepting body language, e.g. not standing with their arms crossed.</w:t>
      </w:r>
    </w:p>
    <w:p w14:paraId="03AD71B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Reassuring the pupil and creating an outcome goal.</w:t>
      </w:r>
    </w:p>
    <w:p w14:paraId="2FEFB286"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Identifying any points of agreement to build a rapport.</w:t>
      </w:r>
    </w:p>
    <w:p w14:paraId="19A097FF"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Offering the pupil a face-saving route out of confrontation, e.g. that if they stop the</w:t>
      </w:r>
    </w:p>
    <w:p w14:paraId="40F3D8E5"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behaviour, then the consequences will be lessened.</w:t>
      </w:r>
    </w:p>
    <w:p w14:paraId="65D49910"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Rephrasing requests made up of negative words with positive phrases, e.g. “if you don’t</w:t>
      </w:r>
    </w:p>
    <w:p w14:paraId="2800ECC8"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return to your seat, I won’t help you with your work” becomes “if you return to your seat,</w:t>
      </w:r>
    </w:p>
    <w:p w14:paraId="468872B2"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I can help you with your work”.</w:t>
      </w:r>
    </w:p>
    <w:p w14:paraId="7BA4FFC9" w14:textId="77777777" w:rsidR="00265C45" w:rsidRPr="006F6FAC" w:rsidRDefault="00265C45" w:rsidP="00265C45">
      <w:pPr>
        <w:rPr>
          <w:rFonts w:asciiTheme="majorHAnsi" w:eastAsia="Times New Roman" w:hAnsiTheme="majorHAnsi" w:cs="Times New Roman"/>
          <w:color w:val="000000"/>
        </w:rPr>
      </w:pPr>
    </w:p>
    <w:p w14:paraId="03F5BC28" w14:textId="77777777" w:rsidR="00265C45" w:rsidRPr="00FA73BC"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FA73BC">
        <w:rPr>
          <w:rFonts w:asciiTheme="majorHAnsi" w:eastAsia="Times New Roman" w:hAnsiTheme="majorHAnsi" w:cs="Times New Roman"/>
          <w:b/>
          <w:bCs/>
          <w:color w:val="000000"/>
          <w:sz w:val="28"/>
          <w:szCs w:val="28"/>
        </w:rPr>
        <w:t>Sexual abuse and discrimination</w:t>
      </w:r>
    </w:p>
    <w:p w14:paraId="054000DC" w14:textId="77777777" w:rsidR="00265C45" w:rsidRPr="00FA73BC" w:rsidRDefault="00265C45" w:rsidP="00265C45">
      <w:pPr>
        <w:rPr>
          <w:rFonts w:asciiTheme="majorHAnsi" w:eastAsia="Times New Roman" w:hAnsiTheme="majorHAnsi" w:cs="Times New Roman"/>
          <w:b/>
          <w:bCs/>
          <w:color w:val="000000"/>
          <w:sz w:val="28"/>
          <w:szCs w:val="28"/>
        </w:rPr>
      </w:pPr>
    </w:p>
    <w:p w14:paraId="036D9F7D" w14:textId="78EFB871" w:rsidR="00265C45"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prohibits all forms of sexual abuse and discrimination, including sexual harassment, gender-based bullying and sexual violence. </w:t>
      </w:r>
      <w:r>
        <w:rPr>
          <w:rFonts w:asciiTheme="majorHAnsi" w:eastAsia="Times New Roman" w:hAnsiTheme="majorHAnsi" w:cs="Times New Roman"/>
          <w:color w:val="000000"/>
        </w:rPr>
        <w:t>Best Foot Forward’s</w:t>
      </w:r>
      <w:r w:rsidRPr="006F6FAC">
        <w:rPr>
          <w:rFonts w:asciiTheme="majorHAnsi" w:eastAsia="Times New Roman" w:hAnsiTheme="majorHAnsi" w:cs="Times New Roman"/>
          <w:color w:val="000000"/>
        </w:rPr>
        <w:t xml:space="preserve"> procedures for handling peer-on-peer sexual abuse and discrimination are detailed in the Peer-on-Peer Abuse Policy.</w:t>
      </w:r>
    </w:p>
    <w:p w14:paraId="1F8C2E4B" w14:textId="77777777" w:rsidR="00265C45" w:rsidRPr="006F6FAC" w:rsidRDefault="00265C45" w:rsidP="00265C45">
      <w:pPr>
        <w:rPr>
          <w:rFonts w:asciiTheme="majorHAnsi" w:eastAsia="Times New Roman" w:hAnsiTheme="majorHAnsi" w:cs="Times New Roman"/>
          <w:color w:val="000000"/>
        </w:rPr>
      </w:pPr>
    </w:p>
    <w:p w14:paraId="5FD8A958" w14:textId="1CF020D4" w:rsidR="00265C45"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will respond promptly and appropriately to any sexual harassment complaints in line with the Child Protection and Safeguarding Policy; appropriate steps will be taken to stop the harassment and prevent any reoccurrence. Discipline for incidents of sexual harassment</w:t>
      </w:r>
      <w:r>
        <w:rPr>
          <w:rFonts w:asciiTheme="majorHAnsi" w:eastAsia="Times New Roman" w:hAnsiTheme="majorHAnsi" w:cs="Times New Roman"/>
        </w:rPr>
        <w:t xml:space="preserve"> </w:t>
      </w:r>
      <w:r w:rsidRPr="006F6FAC">
        <w:rPr>
          <w:rFonts w:asciiTheme="majorHAnsi" w:eastAsia="Times New Roman" w:hAnsiTheme="majorHAnsi" w:cs="Times New Roman"/>
          <w:color w:val="000000"/>
        </w:rPr>
        <w:t>will be determined based on the nature of the case, the ages of those involved and any previous related incidents.</w:t>
      </w:r>
    </w:p>
    <w:p w14:paraId="5485621A" w14:textId="77777777" w:rsidR="00265C45" w:rsidRDefault="00265C45" w:rsidP="00265C45">
      <w:pPr>
        <w:rPr>
          <w:rFonts w:asciiTheme="majorHAnsi" w:eastAsia="Times New Roman" w:hAnsiTheme="majorHAnsi" w:cs="Times New Roman"/>
          <w:color w:val="000000"/>
        </w:rPr>
      </w:pPr>
    </w:p>
    <w:p w14:paraId="1C116AF8" w14:textId="77777777" w:rsidR="00265C45" w:rsidRPr="006F6FAC" w:rsidRDefault="00265C45" w:rsidP="00265C45">
      <w:pPr>
        <w:rPr>
          <w:rFonts w:asciiTheme="majorHAnsi" w:eastAsia="Times New Roman" w:hAnsiTheme="majorHAnsi" w:cs="Times New Roman"/>
        </w:rPr>
      </w:pPr>
    </w:p>
    <w:p w14:paraId="634178AB" w14:textId="170295CA" w:rsidR="00265C45" w:rsidRPr="0068585D" w:rsidRDefault="00265C45" w:rsidP="0068585D">
      <w:pPr>
        <w:pStyle w:val="ListParagraph"/>
        <w:numPr>
          <w:ilvl w:val="0"/>
          <w:numId w:val="113"/>
        </w:numPr>
        <w:rPr>
          <w:rFonts w:asciiTheme="majorHAnsi" w:eastAsia="Times New Roman" w:hAnsiTheme="majorHAnsi" w:cs="Times New Roman"/>
          <w:b/>
          <w:bCs/>
          <w:color w:val="FFC000" w:themeColor="accent4"/>
          <w:sz w:val="28"/>
          <w:szCs w:val="28"/>
        </w:rPr>
      </w:pPr>
      <w:r w:rsidRPr="0068585D">
        <w:rPr>
          <w:rFonts w:asciiTheme="majorHAnsi" w:eastAsia="Times New Roman" w:hAnsiTheme="majorHAnsi" w:cs="Times New Roman"/>
          <w:b/>
          <w:bCs/>
          <w:color w:val="000000" w:themeColor="text1"/>
          <w:sz w:val="28"/>
          <w:szCs w:val="28"/>
        </w:rPr>
        <w:t>Smoking and Controlled Substances</w:t>
      </w:r>
    </w:p>
    <w:p w14:paraId="61BF2A63" w14:textId="77777777" w:rsidR="00265C45" w:rsidRPr="00FA73BC" w:rsidRDefault="00265C45" w:rsidP="00265C45">
      <w:pPr>
        <w:rPr>
          <w:rFonts w:asciiTheme="majorHAnsi" w:eastAsia="Times New Roman" w:hAnsiTheme="majorHAnsi" w:cs="Times New Roman"/>
          <w:b/>
          <w:bCs/>
          <w:color w:val="000000"/>
          <w:sz w:val="28"/>
          <w:szCs w:val="28"/>
        </w:rPr>
      </w:pPr>
    </w:p>
    <w:p w14:paraId="7DC9F1E0" w14:textId="775CA79E" w:rsidR="00265C45" w:rsidRPr="006F6FAC"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will follow the procedures outlined in its Smoke-Free Policy and Pupil Drug and Alcohol Policy when managing behaviour </w:t>
      </w:r>
      <w:proofErr w:type="gramStart"/>
      <w:r w:rsidRPr="006F6FAC">
        <w:rPr>
          <w:rFonts w:asciiTheme="majorHAnsi" w:eastAsia="Times New Roman" w:hAnsiTheme="majorHAnsi" w:cs="Times New Roman"/>
          <w:color w:val="000000"/>
        </w:rPr>
        <w:t>in regard to</w:t>
      </w:r>
      <w:proofErr w:type="gramEnd"/>
      <w:r w:rsidRPr="006F6FAC">
        <w:rPr>
          <w:rFonts w:asciiTheme="majorHAnsi" w:eastAsia="Times New Roman" w:hAnsiTheme="majorHAnsi" w:cs="Times New Roman"/>
          <w:color w:val="000000"/>
        </w:rPr>
        <w:t xml:space="preserve"> smoking and nicotine products, legal and illegal drugs, and alcohol.</w:t>
      </w:r>
    </w:p>
    <w:p w14:paraId="47511D61" w14:textId="75C18EBC" w:rsidR="00265C45"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has a zero-tolerance policy on illegal drugs, legal highs and other controlled substances. Where incidents with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related to controlled substances occur,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will follow the procedures outlined in the Pupil Drug and Alcohol Policy and Child Protection and Safeguarding Policy.</w:t>
      </w:r>
    </w:p>
    <w:p w14:paraId="0DE0E796" w14:textId="77777777" w:rsidR="00265C45" w:rsidRPr="006F6FAC" w:rsidRDefault="00265C45" w:rsidP="00265C45">
      <w:pPr>
        <w:rPr>
          <w:rFonts w:asciiTheme="majorHAnsi" w:eastAsia="Times New Roman" w:hAnsiTheme="majorHAnsi" w:cs="Times New Roman"/>
          <w:color w:val="000000"/>
        </w:rPr>
      </w:pPr>
    </w:p>
    <w:p w14:paraId="082114B3" w14:textId="77777777" w:rsidR="00265C45" w:rsidRPr="00FA73BC"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FA73BC">
        <w:rPr>
          <w:rFonts w:asciiTheme="majorHAnsi" w:eastAsia="Times New Roman" w:hAnsiTheme="majorHAnsi" w:cs="Times New Roman"/>
          <w:b/>
          <w:bCs/>
          <w:color w:val="000000"/>
          <w:sz w:val="28"/>
          <w:szCs w:val="28"/>
        </w:rPr>
        <w:t xml:space="preserve">Prohibited </w:t>
      </w:r>
      <w:r>
        <w:rPr>
          <w:rFonts w:asciiTheme="majorHAnsi" w:eastAsia="Times New Roman" w:hAnsiTheme="majorHAnsi" w:cs="Times New Roman"/>
          <w:b/>
          <w:bCs/>
          <w:color w:val="000000"/>
          <w:sz w:val="28"/>
          <w:szCs w:val="28"/>
        </w:rPr>
        <w:t>I</w:t>
      </w:r>
      <w:r w:rsidRPr="00FA73BC">
        <w:rPr>
          <w:rFonts w:asciiTheme="majorHAnsi" w:eastAsia="Times New Roman" w:hAnsiTheme="majorHAnsi" w:cs="Times New Roman"/>
          <w:b/>
          <w:bCs/>
          <w:color w:val="000000"/>
          <w:sz w:val="28"/>
          <w:szCs w:val="28"/>
        </w:rPr>
        <w:t>tems</w:t>
      </w:r>
      <w:r>
        <w:rPr>
          <w:rFonts w:asciiTheme="majorHAnsi" w:eastAsia="Times New Roman" w:hAnsiTheme="majorHAnsi" w:cs="Times New Roman"/>
          <w:b/>
          <w:bCs/>
          <w:color w:val="000000"/>
          <w:sz w:val="28"/>
          <w:szCs w:val="28"/>
        </w:rPr>
        <w:t xml:space="preserve"> and C</w:t>
      </w:r>
      <w:r w:rsidRPr="00FA73BC">
        <w:rPr>
          <w:rFonts w:asciiTheme="majorHAnsi" w:eastAsia="Times New Roman" w:hAnsiTheme="majorHAnsi" w:cs="Times New Roman"/>
          <w:b/>
          <w:bCs/>
          <w:color w:val="000000"/>
          <w:sz w:val="28"/>
          <w:szCs w:val="28"/>
        </w:rPr>
        <w:t>onfiscation</w:t>
      </w:r>
    </w:p>
    <w:p w14:paraId="7823DB22" w14:textId="77777777" w:rsidR="00265C45" w:rsidRPr="00FA73BC" w:rsidRDefault="00265C45" w:rsidP="00265C45">
      <w:pPr>
        <w:rPr>
          <w:rFonts w:asciiTheme="majorHAnsi" w:eastAsia="Times New Roman" w:hAnsiTheme="majorHAnsi" w:cs="Times New Roman"/>
          <w:b/>
          <w:bCs/>
          <w:color w:val="000000"/>
          <w:sz w:val="28"/>
          <w:szCs w:val="28"/>
        </w:rPr>
      </w:pPr>
    </w:p>
    <w:p w14:paraId="129AABD4" w14:textId="77777777" w:rsidR="00265C45" w:rsidRPr="006F6FAC" w:rsidRDefault="00265C45" w:rsidP="00265C45">
      <w:pPr>
        <w:rPr>
          <w:rFonts w:asciiTheme="majorHAnsi" w:eastAsia="Times New Roman" w:hAnsiTheme="majorHAnsi" w:cs="Times New Roman"/>
          <w:color w:val="000000"/>
        </w:rPr>
      </w:pPr>
      <w:r>
        <w:rPr>
          <w:rFonts w:asciiTheme="majorHAnsi" w:eastAsia="Times New Roman" w:hAnsiTheme="majorHAnsi" w:cs="Times New Roman"/>
          <w:color w:val="000000"/>
        </w:rPr>
        <w:t>P</w:t>
      </w:r>
      <w:r w:rsidRPr="006F6FAC">
        <w:rPr>
          <w:rFonts w:asciiTheme="majorHAnsi" w:eastAsia="Times New Roman" w:hAnsiTheme="majorHAnsi" w:cs="Times New Roman"/>
          <w:color w:val="000000"/>
        </w:rPr>
        <w:t>rohibited items are:</w:t>
      </w:r>
    </w:p>
    <w:p w14:paraId="52BE9CE3"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Knives or weapons.</w:t>
      </w:r>
    </w:p>
    <w:p w14:paraId="75958522"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Alcohol.</w:t>
      </w:r>
    </w:p>
    <w:p w14:paraId="04214CEF"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Illegal drugs.</w:t>
      </w:r>
    </w:p>
    <w:p w14:paraId="0C912FBD"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Stolen items.</w:t>
      </w:r>
    </w:p>
    <w:p w14:paraId="38E12101"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Fireworks.</w:t>
      </w:r>
    </w:p>
    <w:p w14:paraId="2FBBF7CF"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Pornographic images.</w:t>
      </w:r>
    </w:p>
    <w:p w14:paraId="591E8EDF"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Any article that the member of staff reasonably suspects has been, or is likely to be,</w:t>
      </w:r>
    </w:p>
    <w:p w14:paraId="045BF69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used:</w:t>
      </w:r>
    </w:p>
    <w:p w14:paraId="570F3F0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oftHyphen/>
        <w:t>To commit an offence; or</w:t>
      </w:r>
    </w:p>
    <w:p w14:paraId="7EF15F94"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oftHyphen/>
        <w:t xml:space="preserve">To cause personal injury to any person, including the pupil themselves; or </w:t>
      </w:r>
      <w:r w:rsidRPr="006F6FAC">
        <w:rPr>
          <w:rFonts w:asciiTheme="majorHAnsi" w:eastAsia="Times New Roman" w:hAnsiTheme="majorHAnsi" w:cs="Times New Roman"/>
          <w:color w:val="000000"/>
        </w:rPr>
        <w:softHyphen/>
      </w:r>
    </w:p>
    <w:p w14:paraId="0CECBCE3"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To damage the property of any person, including the pupil themselves.</w:t>
      </w:r>
    </w:p>
    <w:p w14:paraId="7116F733" w14:textId="77777777" w:rsidR="00265C45" w:rsidRPr="006F6FAC" w:rsidRDefault="00265C45" w:rsidP="00265C45">
      <w:pPr>
        <w:rPr>
          <w:rFonts w:asciiTheme="majorHAnsi" w:eastAsia="Times New Roman" w:hAnsiTheme="majorHAnsi" w:cs="Times New Roman"/>
          <w:color w:val="000000"/>
        </w:rPr>
      </w:pPr>
    </w:p>
    <w:p w14:paraId="19165C36"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All members of staff can use their power to </w:t>
      </w:r>
      <w:r>
        <w:rPr>
          <w:rFonts w:asciiTheme="majorHAnsi" w:eastAsia="Times New Roman" w:hAnsiTheme="majorHAnsi" w:cs="Times New Roman"/>
          <w:color w:val="000000"/>
        </w:rPr>
        <w:t>confiscate,</w:t>
      </w:r>
      <w:r w:rsidRPr="006F6FAC">
        <w:rPr>
          <w:rFonts w:asciiTheme="majorHAnsi" w:eastAsia="Times New Roman" w:hAnsiTheme="majorHAnsi" w:cs="Times New Roman"/>
          <w:color w:val="000000"/>
        </w:rPr>
        <w:t xml:space="preserve"> without consent</w:t>
      </w:r>
      <w:r>
        <w:rPr>
          <w:rFonts w:asciiTheme="majorHAnsi" w:eastAsia="Times New Roman" w:hAnsiTheme="majorHAnsi" w:cs="Times New Roman"/>
          <w:color w:val="000000"/>
        </w:rPr>
        <w:t>,</w:t>
      </w:r>
      <w:r w:rsidRPr="006F6FAC">
        <w:rPr>
          <w:rFonts w:asciiTheme="majorHAnsi" w:eastAsia="Times New Roman" w:hAnsiTheme="majorHAnsi" w:cs="Times New Roman"/>
          <w:color w:val="000000"/>
        </w:rPr>
        <w:t xml:space="preserve"> any of the items listed above.</w:t>
      </w:r>
    </w:p>
    <w:p w14:paraId="09DC40B0" w14:textId="77777777" w:rsidR="00265C45" w:rsidRPr="006F6FAC" w:rsidRDefault="00265C45" w:rsidP="00265C45">
      <w:pPr>
        <w:rPr>
          <w:rFonts w:asciiTheme="majorHAnsi" w:eastAsia="Times New Roman" w:hAnsiTheme="majorHAnsi" w:cs="Times New Roman"/>
          <w:color w:val="000000"/>
        </w:rPr>
      </w:pPr>
    </w:p>
    <w:p w14:paraId="61AA54D6" w14:textId="77777777" w:rsidR="00265C45" w:rsidRPr="00FA73BC"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FA73BC">
        <w:rPr>
          <w:rFonts w:asciiTheme="majorHAnsi" w:eastAsia="Times New Roman" w:hAnsiTheme="majorHAnsi" w:cs="Times New Roman"/>
          <w:b/>
          <w:bCs/>
          <w:color w:val="000000"/>
          <w:sz w:val="28"/>
          <w:szCs w:val="28"/>
        </w:rPr>
        <w:t>Effective Behaviour Management during Sessions</w:t>
      </w:r>
    </w:p>
    <w:p w14:paraId="5E8578B9" w14:textId="77777777" w:rsidR="00265C45" w:rsidRPr="00FA73BC" w:rsidRDefault="00265C45" w:rsidP="00265C45">
      <w:pPr>
        <w:rPr>
          <w:rFonts w:asciiTheme="majorHAnsi" w:eastAsia="Times New Roman" w:hAnsiTheme="majorHAnsi" w:cs="Times New Roman"/>
          <w:b/>
          <w:bCs/>
          <w:color w:val="000000"/>
          <w:sz w:val="28"/>
          <w:szCs w:val="28"/>
        </w:rPr>
      </w:pPr>
    </w:p>
    <w:p w14:paraId="41752906" w14:textId="60BF2D71"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Well-managed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are paramount to preventing disruptive and unacceptable behaviour.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understands that effective </w:t>
      </w:r>
      <w:r>
        <w:rPr>
          <w:rFonts w:asciiTheme="majorHAnsi" w:eastAsia="Times New Roman" w:hAnsiTheme="majorHAnsi" w:cs="Times New Roman"/>
          <w:color w:val="000000"/>
        </w:rPr>
        <w:t>session</w:t>
      </w:r>
      <w:r w:rsidRPr="006F6FAC">
        <w:rPr>
          <w:rFonts w:asciiTheme="majorHAnsi" w:eastAsia="Times New Roman" w:hAnsiTheme="majorHAnsi" w:cs="Times New Roman"/>
          <w:color w:val="000000"/>
        </w:rPr>
        <w:t xml:space="preserve"> management allows staff to:</w:t>
      </w:r>
    </w:p>
    <w:p w14:paraId="46B3A086"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Start </w:t>
      </w:r>
      <w:r>
        <w:rPr>
          <w:rFonts w:asciiTheme="majorHAnsi" w:eastAsia="Times New Roman" w:hAnsiTheme="majorHAnsi" w:cs="Times New Roman"/>
          <w:color w:val="000000"/>
        </w:rPr>
        <w:t>every provision</w:t>
      </w:r>
      <w:r w:rsidRPr="006F6FAC">
        <w:rPr>
          <w:rFonts w:asciiTheme="majorHAnsi" w:eastAsia="Times New Roman" w:hAnsiTheme="majorHAnsi" w:cs="Times New Roman"/>
          <w:color w:val="000000"/>
        </w:rPr>
        <w:t xml:space="preserve"> with clear sets of rules and routines that are understood by all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w:t>
      </w:r>
    </w:p>
    <w:p w14:paraId="74220A3F" w14:textId="77777777" w:rsidR="00265C45" w:rsidRPr="006F6FAC" w:rsidRDefault="00265C45" w:rsidP="00265C45">
      <w:pPr>
        <w:rPr>
          <w:rFonts w:asciiTheme="majorHAnsi" w:eastAsia="Times New Roman" w:hAnsiTheme="majorHAnsi" w:cs="Times New Roman"/>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Establish agreed rewards and positive reinforcements.</w:t>
      </w:r>
    </w:p>
    <w:p w14:paraId="58EFFD5C"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Establish sanctions for misbehaviour.</w:t>
      </w:r>
    </w:p>
    <w:p w14:paraId="09D7909C"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Establish clear responses for handling behavioural problems.</w:t>
      </w:r>
    </w:p>
    <w:p w14:paraId="2DD37083"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Encourage respect and development of positive relationships.</w:t>
      </w:r>
    </w:p>
    <w:p w14:paraId="2390222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Make effective use of the physical space available.</w:t>
      </w:r>
    </w:p>
    <w:p w14:paraId="6B7A7CAB"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Have well-planned </w:t>
      </w:r>
      <w:r>
        <w:rPr>
          <w:rFonts w:asciiTheme="majorHAnsi" w:eastAsia="Times New Roman" w:hAnsiTheme="majorHAnsi" w:cs="Times New Roman"/>
          <w:color w:val="000000"/>
        </w:rPr>
        <w:t>session</w:t>
      </w:r>
      <w:r w:rsidRPr="006F6FAC">
        <w:rPr>
          <w:rFonts w:asciiTheme="majorHAnsi" w:eastAsia="Times New Roman" w:hAnsiTheme="majorHAnsi" w:cs="Times New Roman"/>
          <w:color w:val="000000"/>
        </w:rPr>
        <w:t xml:space="preserve"> with a range of activities to keep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stimulated.</w:t>
      </w:r>
    </w:p>
    <w:p w14:paraId="550D91CC" w14:textId="77777777" w:rsidR="00265C45" w:rsidRDefault="00265C45" w:rsidP="00265C45">
      <w:pPr>
        <w:rPr>
          <w:rFonts w:asciiTheme="majorHAnsi" w:eastAsia="Times New Roman" w:hAnsiTheme="majorHAnsi" w:cs="Times New Roman"/>
          <w:color w:val="000000"/>
        </w:rPr>
      </w:pPr>
    </w:p>
    <w:p w14:paraId="049F2BAF" w14:textId="0DFB59E4" w:rsidR="00265C45" w:rsidRPr="006F6FAC" w:rsidRDefault="00265C45" w:rsidP="00265C45">
      <w:pPr>
        <w:rPr>
          <w:rFonts w:asciiTheme="majorHAnsi" w:eastAsia="Times New Roman" w:hAnsiTheme="majorHAnsi" w:cs="Times New Roman"/>
          <w:color w:val="000000"/>
        </w:rPr>
      </w:pPr>
      <w:r>
        <w:rPr>
          <w:rFonts w:asciiTheme="majorHAnsi" w:eastAsia="Times New Roman" w:hAnsiTheme="majorHAnsi" w:cs="Times New Roman"/>
          <w:color w:val="000000"/>
        </w:rPr>
        <w:t>S</w:t>
      </w:r>
      <w:r w:rsidRPr="006F6FAC">
        <w:rPr>
          <w:rFonts w:asciiTheme="majorHAnsi" w:eastAsia="Times New Roman" w:hAnsiTheme="majorHAnsi" w:cs="Times New Roman"/>
          <w:color w:val="000000"/>
        </w:rPr>
        <w:t xml:space="preserve">ubject to reasonable adjustments, e.g. those made for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whose SEND may affect their behaviour,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will be expected to follow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Pupil Code of Conduct and values, which requires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to:</w:t>
      </w:r>
    </w:p>
    <w:p w14:paraId="695B939E"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lastRenderedPageBreak/>
        <w:sym w:font="Symbol" w:char="F0B7"/>
      </w:r>
      <w:r w:rsidRPr="006F6FAC">
        <w:rPr>
          <w:rFonts w:asciiTheme="majorHAnsi" w:eastAsia="Times New Roman" w:hAnsiTheme="majorHAnsi" w:cs="Times New Roman"/>
          <w:color w:val="000000"/>
        </w:rPr>
        <w:t xml:space="preserve"> Conduct themselves </w:t>
      </w:r>
      <w:r>
        <w:rPr>
          <w:rFonts w:asciiTheme="majorHAnsi" w:eastAsia="Times New Roman" w:hAnsiTheme="majorHAnsi" w:cs="Times New Roman"/>
          <w:color w:val="000000"/>
        </w:rPr>
        <w:t>during all settings</w:t>
      </w:r>
      <w:r w:rsidRPr="006F6FAC">
        <w:rPr>
          <w:rFonts w:asciiTheme="majorHAnsi" w:eastAsia="Times New Roman" w:hAnsiTheme="majorHAnsi" w:cs="Times New Roman"/>
          <w:color w:val="000000"/>
        </w:rPr>
        <w:t xml:space="preserve"> in a safe, sensible and respectful</w:t>
      </w:r>
      <w:r>
        <w:rPr>
          <w:rFonts w:asciiTheme="majorHAnsi" w:eastAsia="Times New Roman" w:hAnsiTheme="majorHAnsi" w:cs="Times New Roman"/>
          <w:color w:val="000000"/>
        </w:rPr>
        <w:t xml:space="preserve"> </w:t>
      </w:r>
      <w:r w:rsidRPr="006F6FAC">
        <w:rPr>
          <w:rFonts w:asciiTheme="majorHAnsi" w:eastAsia="Times New Roman" w:hAnsiTheme="majorHAnsi" w:cs="Times New Roman"/>
          <w:color w:val="000000"/>
        </w:rPr>
        <w:t>manner</w:t>
      </w:r>
      <w:r>
        <w:rPr>
          <w:rFonts w:asciiTheme="majorHAnsi" w:eastAsia="Times New Roman" w:hAnsiTheme="majorHAnsi" w:cs="Times New Roman"/>
          <w:color w:val="000000"/>
        </w:rPr>
        <w:t xml:space="preserve"> whilst on session.</w:t>
      </w:r>
    </w:p>
    <w:p w14:paraId="793AF35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Arrive to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on time and fully prepared.</w:t>
      </w:r>
    </w:p>
    <w:p w14:paraId="6595E309"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Follow reasonable instructions given by staff.</w:t>
      </w:r>
    </w:p>
    <w:p w14:paraId="4233C455"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Behave in a reasonable and polite manner towards all staff and</w:t>
      </w:r>
      <w:r>
        <w:rPr>
          <w:rFonts w:asciiTheme="majorHAnsi" w:eastAsia="Times New Roman" w:hAnsiTheme="majorHAnsi" w:cs="Times New Roman"/>
          <w:color w:val="000000"/>
        </w:rPr>
        <w:t xml:space="preserve"> members of the community</w:t>
      </w:r>
      <w:r w:rsidRPr="006F6FAC">
        <w:rPr>
          <w:rFonts w:asciiTheme="majorHAnsi" w:eastAsia="Times New Roman" w:hAnsiTheme="majorHAnsi" w:cs="Times New Roman"/>
          <w:color w:val="000000"/>
        </w:rPr>
        <w:t>.</w:t>
      </w:r>
    </w:p>
    <w:p w14:paraId="56FFD89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Show respect for the opinions and beliefs of others.</w:t>
      </w:r>
    </w:p>
    <w:p w14:paraId="30248E97"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Complete </w:t>
      </w:r>
      <w:r>
        <w:rPr>
          <w:rFonts w:asciiTheme="majorHAnsi" w:eastAsia="Times New Roman" w:hAnsiTheme="majorHAnsi" w:cs="Times New Roman"/>
          <w:color w:val="000000"/>
        </w:rPr>
        <w:t>session work,</w:t>
      </w:r>
      <w:r w:rsidRPr="006F6FAC">
        <w:rPr>
          <w:rFonts w:asciiTheme="majorHAnsi" w:eastAsia="Times New Roman" w:hAnsiTheme="majorHAnsi" w:cs="Times New Roman"/>
          <w:color w:val="000000"/>
        </w:rPr>
        <w:t xml:space="preserve"> as requested.</w:t>
      </w:r>
    </w:p>
    <w:p w14:paraId="057F151F"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Show respect for the environment.</w:t>
      </w:r>
    </w:p>
    <w:p w14:paraId="7759E6B4" w14:textId="77777777" w:rsidR="00265C45" w:rsidRPr="006F6FAC" w:rsidRDefault="00265C45" w:rsidP="00265C45">
      <w:pPr>
        <w:rPr>
          <w:rFonts w:asciiTheme="majorHAnsi" w:eastAsia="Times New Roman" w:hAnsiTheme="majorHAnsi" w:cs="Times New Roman"/>
          <w:color w:val="000000"/>
        </w:rPr>
      </w:pPr>
    </w:p>
    <w:p w14:paraId="4EF47A2E" w14:textId="77777777" w:rsidR="00265C45" w:rsidRDefault="00265C45" w:rsidP="00265C45">
      <w:pPr>
        <w:rPr>
          <w:rFonts w:asciiTheme="majorHAnsi" w:eastAsia="Times New Roman" w:hAnsiTheme="majorHAnsi" w:cs="Times New Roman"/>
          <w:b/>
          <w:bCs/>
          <w:color w:val="000000"/>
        </w:rPr>
      </w:pPr>
      <w:r>
        <w:rPr>
          <w:rFonts w:asciiTheme="majorHAnsi" w:eastAsia="Times New Roman" w:hAnsiTheme="majorHAnsi" w:cs="Times New Roman"/>
          <w:b/>
          <w:bCs/>
          <w:color w:val="000000"/>
        </w:rPr>
        <w:t>Session</w:t>
      </w:r>
      <w:r w:rsidRPr="006F6FAC">
        <w:rPr>
          <w:rFonts w:asciiTheme="majorHAnsi" w:eastAsia="Times New Roman" w:hAnsiTheme="majorHAnsi" w:cs="Times New Roman"/>
          <w:b/>
          <w:bCs/>
          <w:color w:val="000000"/>
        </w:rPr>
        <w:t xml:space="preserve"> </w:t>
      </w:r>
      <w:r>
        <w:rPr>
          <w:rFonts w:asciiTheme="majorHAnsi" w:eastAsia="Times New Roman" w:hAnsiTheme="majorHAnsi" w:cs="Times New Roman"/>
          <w:b/>
          <w:bCs/>
          <w:color w:val="000000"/>
        </w:rPr>
        <w:t>R</w:t>
      </w:r>
      <w:r w:rsidRPr="006F6FAC">
        <w:rPr>
          <w:rFonts w:asciiTheme="majorHAnsi" w:eastAsia="Times New Roman" w:hAnsiTheme="majorHAnsi" w:cs="Times New Roman"/>
          <w:b/>
          <w:bCs/>
          <w:color w:val="000000"/>
        </w:rPr>
        <w:t xml:space="preserve">ules and </w:t>
      </w:r>
      <w:r>
        <w:rPr>
          <w:rFonts w:asciiTheme="majorHAnsi" w:eastAsia="Times New Roman" w:hAnsiTheme="majorHAnsi" w:cs="Times New Roman"/>
          <w:b/>
          <w:bCs/>
          <w:color w:val="000000"/>
        </w:rPr>
        <w:t>R</w:t>
      </w:r>
      <w:r w:rsidRPr="006F6FAC">
        <w:rPr>
          <w:rFonts w:asciiTheme="majorHAnsi" w:eastAsia="Times New Roman" w:hAnsiTheme="majorHAnsi" w:cs="Times New Roman"/>
          <w:b/>
          <w:bCs/>
          <w:color w:val="000000"/>
        </w:rPr>
        <w:t>outines</w:t>
      </w:r>
    </w:p>
    <w:p w14:paraId="14001B0B" w14:textId="77777777" w:rsidR="00265C45" w:rsidRPr="006F6FAC" w:rsidRDefault="00265C45" w:rsidP="00265C45">
      <w:pPr>
        <w:rPr>
          <w:rFonts w:asciiTheme="majorHAnsi" w:eastAsia="Times New Roman" w:hAnsiTheme="majorHAnsi" w:cs="Times New Roman"/>
          <w:b/>
          <w:bCs/>
          <w:color w:val="000000"/>
        </w:rPr>
      </w:pPr>
    </w:p>
    <w:p w14:paraId="631A30C9" w14:textId="1579DC3D" w:rsidR="00265C45" w:rsidRPr="00C446EF" w:rsidRDefault="00265C45" w:rsidP="00265C45">
      <w:pPr>
        <w:pStyle w:val="ListParagraph"/>
        <w:numPr>
          <w:ilvl w:val="0"/>
          <w:numId w:val="117"/>
        </w:num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C446EF">
        <w:rPr>
          <w:rFonts w:asciiTheme="majorHAnsi" w:eastAsia="Times New Roman" w:hAnsiTheme="majorHAnsi" w:cs="Times New Roman"/>
          <w:color w:val="000000"/>
        </w:rPr>
        <w:t xml:space="preserve">has an established set of clear, comprehensive and enforceable session rules which define what is acceptable behaviour and what the consequences are if rules are not adhered to. These are documented as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C446EF">
        <w:rPr>
          <w:rFonts w:asciiTheme="majorHAnsi" w:eastAsia="Times New Roman" w:hAnsiTheme="majorHAnsi" w:cs="Times New Roman"/>
          <w:color w:val="000000"/>
        </w:rPr>
        <w:t>Values. Attention is given to how rules are worded, such as the use of positive language rather than negative, e.g. “act respectfully towards members of the community and tutors / mentors”, rather than “do not act disrespectfully towards members of the community and tutors / mentors”.</w:t>
      </w:r>
    </w:p>
    <w:p w14:paraId="7ECE8D45" w14:textId="27B09A8B" w:rsidR="00265C45" w:rsidRPr="00C446EF" w:rsidRDefault="00265C45" w:rsidP="00265C45">
      <w:pPr>
        <w:pStyle w:val="ListParagraph"/>
        <w:numPr>
          <w:ilvl w:val="0"/>
          <w:numId w:val="117"/>
        </w:num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C446EF">
        <w:rPr>
          <w:rFonts w:asciiTheme="majorHAnsi" w:eastAsia="Times New Roman" w:hAnsiTheme="majorHAnsi" w:cs="Times New Roman"/>
          <w:color w:val="000000"/>
        </w:rPr>
        <w:t xml:space="preserve">also has an established set of session-time routines to help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work well, in the understanding that behavioural problems can arise due to the lack of a consistent routine. This includes tutors and mentors ensuring that before sessions begin, they have the full attention of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before then explaining the task clearly so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understand what they are supposed to be doing.</w:t>
      </w:r>
    </w:p>
    <w:p w14:paraId="550E92BE" w14:textId="66B01E7B" w:rsidR="00265C45" w:rsidRPr="00C446EF"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CEO</w:t>
      </w:r>
      <w:r w:rsidRPr="00C446EF">
        <w:rPr>
          <w:rFonts w:asciiTheme="majorHAnsi" w:eastAsia="Times New Roman" w:hAnsiTheme="majorHAnsi" w:cs="Times New Roman"/>
          <w:color w:val="000000"/>
        </w:rPr>
        <w:t>s ensure all tutors and mentors understand session rules and routines and how to enforce them, including any sanctions for not following the rules.</w:t>
      </w:r>
    </w:p>
    <w:p w14:paraId="2B205479" w14:textId="77777777" w:rsidR="00265C45"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Tutors and mentors support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to understand and follow session rules and routines. </w:t>
      </w:r>
    </w:p>
    <w:p w14:paraId="12556A72" w14:textId="77777777" w:rsidR="00265C45"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Tutors and mentors inform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of classroom rules, routines and values at the beginning of the provision and revisit these when necessary. </w:t>
      </w:r>
    </w:p>
    <w:p w14:paraId="71E14BA3" w14:textId="77777777" w:rsidR="00265C45"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Where appropriate, tutors and mentors explain the rationale behind the rules, routines and values to help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understand why they are needed and will model them to ensure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understand them. </w:t>
      </w:r>
    </w:p>
    <w:p w14:paraId="6B1F9D34" w14:textId="77777777" w:rsidR="00265C45"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Tutors and mentors will also explain clearly to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what will happen if</w:t>
      </w:r>
      <w:r w:rsidRPr="00C446EF">
        <w:rPr>
          <w:rFonts w:asciiTheme="majorHAnsi" w:eastAsia="Times New Roman" w:hAnsiTheme="majorHAnsi" w:cs="Times New Roman"/>
        </w:rPr>
        <w:t xml:space="preserve"> </w:t>
      </w:r>
      <w:r w:rsidRPr="00C446EF">
        <w:rPr>
          <w:rFonts w:asciiTheme="majorHAnsi" w:eastAsia="Times New Roman" w:hAnsiTheme="majorHAnsi" w:cs="Times New Roman"/>
          <w:color w:val="000000"/>
        </w:rPr>
        <w:t xml:space="preserve">they breach any session rules to ensure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xml:space="preserve"> are aware of the sanctions that may be imposed.</w:t>
      </w:r>
    </w:p>
    <w:p w14:paraId="36DED0CC" w14:textId="77777777" w:rsidR="00265C45" w:rsidRDefault="00265C45" w:rsidP="00265C45">
      <w:pPr>
        <w:pStyle w:val="ListParagraph"/>
        <w:numPr>
          <w:ilvl w:val="0"/>
          <w:numId w:val="117"/>
        </w:numPr>
        <w:rPr>
          <w:rFonts w:asciiTheme="majorHAnsi" w:eastAsia="Times New Roman" w:hAnsiTheme="majorHAnsi" w:cs="Times New Roman"/>
          <w:color w:val="000000"/>
        </w:rPr>
      </w:pPr>
      <w:r w:rsidRPr="00C446EF">
        <w:rPr>
          <w:rFonts w:asciiTheme="majorHAnsi" w:eastAsia="Times New Roman" w:hAnsiTheme="majorHAnsi" w:cs="Times New Roman"/>
          <w:color w:val="000000"/>
        </w:rPr>
        <w:t xml:space="preserve">To support </w:t>
      </w:r>
      <w:r>
        <w:rPr>
          <w:rFonts w:asciiTheme="majorHAnsi" w:eastAsia="Times New Roman" w:hAnsiTheme="majorHAnsi" w:cs="Times New Roman"/>
          <w:color w:val="000000"/>
        </w:rPr>
        <w:t>students</w:t>
      </w:r>
      <w:r w:rsidRPr="00C446EF">
        <w:rPr>
          <w:rFonts w:asciiTheme="majorHAnsi" w:eastAsia="Times New Roman" w:hAnsiTheme="majorHAnsi" w:cs="Times New Roman"/>
          <w:color w:val="000000"/>
        </w:rPr>
        <w:t>’ continued awareness and understanding of session rules, routines and values, tutors and mentors reinforce them in a range of ways, e.g. providing regular verbal reminders of the routines. T</w:t>
      </w:r>
      <w:r>
        <w:rPr>
          <w:rFonts w:asciiTheme="majorHAnsi" w:eastAsia="Times New Roman" w:hAnsiTheme="majorHAnsi" w:cs="Times New Roman"/>
          <w:color w:val="000000"/>
        </w:rPr>
        <w:t>utors and mentors</w:t>
      </w:r>
      <w:r w:rsidRPr="00C446EF">
        <w:rPr>
          <w:rFonts w:asciiTheme="majorHAnsi" w:eastAsia="Times New Roman" w:hAnsiTheme="majorHAnsi" w:cs="Times New Roman"/>
          <w:color w:val="000000"/>
        </w:rPr>
        <w:t xml:space="preserve"> also ensure that </w:t>
      </w:r>
      <w:r>
        <w:rPr>
          <w:rFonts w:asciiTheme="majorHAnsi" w:eastAsia="Times New Roman" w:hAnsiTheme="majorHAnsi" w:cs="Times New Roman"/>
          <w:color w:val="000000"/>
        </w:rPr>
        <w:t>session</w:t>
      </w:r>
      <w:r w:rsidRPr="00C446EF">
        <w:rPr>
          <w:rFonts w:asciiTheme="majorHAnsi" w:eastAsia="Times New Roman" w:hAnsiTheme="majorHAnsi" w:cs="Times New Roman"/>
          <w:color w:val="000000"/>
        </w:rPr>
        <w:t xml:space="preserve"> rules, routines and values remain consistent and are practised</w:t>
      </w:r>
      <w:r>
        <w:rPr>
          <w:rFonts w:asciiTheme="majorHAnsi" w:eastAsia="Times New Roman" w:hAnsiTheme="majorHAnsi" w:cs="Times New Roman"/>
          <w:color w:val="000000"/>
        </w:rPr>
        <w:t>.</w:t>
      </w:r>
    </w:p>
    <w:p w14:paraId="1CFCF429" w14:textId="77777777" w:rsidR="00265C45" w:rsidRDefault="00265C45" w:rsidP="00265C45">
      <w:pPr>
        <w:rPr>
          <w:rFonts w:asciiTheme="majorHAnsi" w:eastAsia="Times New Roman" w:hAnsiTheme="majorHAnsi" w:cs="Times New Roman"/>
          <w:color w:val="000000"/>
        </w:rPr>
      </w:pPr>
    </w:p>
    <w:p w14:paraId="19FED030" w14:textId="77777777" w:rsidR="0068585D" w:rsidRDefault="0068585D" w:rsidP="00265C45">
      <w:pPr>
        <w:rPr>
          <w:rFonts w:asciiTheme="majorHAnsi" w:eastAsia="Times New Roman" w:hAnsiTheme="majorHAnsi" w:cs="Times New Roman"/>
          <w:color w:val="000000"/>
        </w:rPr>
      </w:pPr>
    </w:p>
    <w:p w14:paraId="214FBF3D" w14:textId="77777777" w:rsidR="0068585D" w:rsidRDefault="0068585D" w:rsidP="00265C45">
      <w:pPr>
        <w:rPr>
          <w:rFonts w:asciiTheme="majorHAnsi" w:eastAsia="Times New Roman" w:hAnsiTheme="majorHAnsi" w:cs="Times New Roman"/>
          <w:color w:val="000000"/>
        </w:rPr>
      </w:pPr>
    </w:p>
    <w:p w14:paraId="39E8E204" w14:textId="77777777" w:rsidR="0068585D" w:rsidRDefault="0068585D" w:rsidP="00265C45">
      <w:pPr>
        <w:rPr>
          <w:rFonts w:asciiTheme="majorHAnsi" w:eastAsia="Times New Roman" w:hAnsiTheme="majorHAnsi" w:cs="Times New Roman"/>
          <w:color w:val="000000"/>
        </w:rPr>
      </w:pPr>
    </w:p>
    <w:p w14:paraId="70A6C019" w14:textId="77777777" w:rsidR="0068585D" w:rsidRPr="00C446EF" w:rsidRDefault="0068585D" w:rsidP="00265C45">
      <w:pPr>
        <w:rPr>
          <w:rFonts w:asciiTheme="majorHAnsi" w:eastAsia="Times New Roman" w:hAnsiTheme="majorHAnsi" w:cs="Times New Roman"/>
          <w:color w:val="000000"/>
        </w:rPr>
      </w:pPr>
    </w:p>
    <w:p w14:paraId="2F2F7867" w14:textId="77777777" w:rsidR="00265C45" w:rsidRDefault="00265C45" w:rsidP="00265C45">
      <w:pPr>
        <w:rPr>
          <w:rFonts w:asciiTheme="majorHAnsi" w:eastAsia="Times New Roman" w:hAnsiTheme="majorHAnsi" w:cs="Times New Roman"/>
          <w:b/>
          <w:bCs/>
          <w:color w:val="000000"/>
        </w:rPr>
      </w:pPr>
      <w:r w:rsidRPr="006F6FAC">
        <w:rPr>
          <w:rFonts w:asciiTheme="majorHAnsi" w:eastAsia="Times New Roman" w:hAnsiTheme="majorHAnsi" w:cs="Times New Roman"/>
          <w:b/>
          <w:bCs/>
          <w:color w:val="000000"/>
        </w:rPr>
        <w:lastRenderedPageBreak/>
        <w:t xml:space="preserve">Praise and </w:t>
      </w:r>
      <w:r>
        <w:rPr>
          <w:rFonts w:asciiTheme="majorHAnsi" w:eastAsia="Times New Roman" w:hAnsiTheme="majorHAnsi" w:cs="Times New Roman"/>
          <w:b/>
          <w:bCs/>
          <w:color w:val="000000"/>
        </w:rPr>
        <w:t>R</w:t>
      </w:r>
      <w:r w:rsidRPr="006F6FAC">
        <w:rPr>
          <w:rFonts w:asciiTheme="majorHAnsi" w:eastAsia="Times New Roman" w:hAnsiTheme="majorHAnsi" w:cs="Times New Roman"/>
          <w:b/>
          <w:bCs/>
          <w:color w:val="000000"/>
        </w:rPr>
        <w:t>ewards</w:t>
      </w:r>
    </w:p>
    <w:p w14:paraId="4B2AC10A" w14:textId="77777777" w:rsidR="00265C45" w:rsidRPr="006F6FAC" w:rsidRDefault="00265C45" w:rsidP="00265C45">
      <w:pPr>
        <w:rPr>
          <w:rFonts w:asciiTheme="majorHAnsi" w:eastAsia="Times New Roman" w:hAnsiTheme="majorHAnsi" w:cs="Times New Roman"/>
          <w:b/>
          <w:bCs/>
          <w:color w:val="000000"/>
        </w:rPr>
      </w:pPr>
    </w:p>
    <w:p w14:paraId="423C6A42" w14:textId="27FF5E47" w:rsidR="00265C45" w:rsidRPr="006F6FAC"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recognises that praise is key to making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feel valued and ensuring that their work and efforts are celebrated. When giving praise, t</w:t>
      </w:r>
      <w:r>
        <w:rPr>
          <w:rFonts w:asciiTheme="majorHAnsi" w:eastAsia="Times New Roman" w:hAnsiTheme="majorHAnsi" w:cs="Times New Roman"/>
          <w:color w:val="000000"/>
        </w:rPr>
        <w:t>utors and mentors</w:t>
      </w:r>
      <w:r w:rsidRPr="006F6FAC">
        <w:rPr>
          <w:rFonts w:asciiTheme="majorHAnsi" w:eastAsia="Times New Roman" w:hAnsiTheme="majorHAnsi" w:cs="Times New Roman"/>
          <w:color w:val="000000"/>
        </w:rPr>
        <w:t xml:space="preserve"> ensure:</w:t>
      </w:r>
    </w:p>
    <w:p w14:paraId="22C546B6"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They define the behaviour that is being rewarded.</w:t>
      </w:r>
    </w:p>
    <w:p w14:paraId="05367AB4"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The praise is given immediately following the desired behaviour.</w:t>
      </w:r>
    </w:p>
    <w:p w14:paraId="160E02EA"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The way in which the praise is given is varied.</w:t>
      </w:r>
    </w:p>
    <w:p w14:paraId="32929556"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Praise is related to effort, rather than only to work produced.</w:t>
      </w:r>
    </w:p>
    <w:p w14:paraId="3C77E546"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Perseverance and independence are encouraged.</w:t>
      </w:r>
    </w:p>
    <w:p w14:paraId="5EA390E2"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Praise is only given when a pupil’s efforts, work or behaviour need to be recognised,</w:t>
      </w:r>
    </w:p>
    <w:p w14:paraId="43FA21DE"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rather than continuously without reason.</w:t>
      </w:r>
    </w:p>
    <w:p w14:paraId="6DF20D79"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The praise given is always sincere and is not followed with immediate criticism.</w:t>
      </w:r>
    </w:p>
    <w:p w14:paraId="79FBD443" w14:textId="77777777" w:rsidR="00265C45" w:rsidRPr="006F6FAC" w:rsidRDefault="00265C45" w:rsidP="00265C45">
      <w:pPr>
        <w:rPr>
          <w:rFonts w:asciiTheme="majorHAnsi" w:eastAsia="Times New Roman" w:hAnsiTheme="majorHAnsi" w:cs="Times New Roman"/>
          <w:color w:val="000000"/>
        </w:rPr>
      </w:pPr>
    </w:p>
    <w:p w14:paraId="4D0B118A" w14:textId="38F8E23A"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As with praise,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understands that providing rewards after certain behaviour means that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are more likely to model the same behaviour again. For rewards to be effective,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recognises that they need to be:</w:t>
      </w:r>
    </w:p>
    <w:p w14:paraId="3CACB712" w14:textId="77777777" w:rsidR="00265C45" w:rsidRPr="006F6FAC" w:rsidRDefault="00265C45" w:rsidP="00265C45">
      <w:pPr>
        <w:rPr>
          <w:rFonts w:asciiTheme="majorHAnsi" w:eastAsia="Times New Roman" w:hAnsiTheme="majorHAnsi" w:cs="Times New Roman"/>
          <w:color w:val="000000"/>
        </w:rPr>
      </w:pPr>
    </w:p>
    <w:p w14:paraId="48F80282"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w:t>
      </w:r>
      <w:r w:rsidRPr="006F6FAC">
        <w:rPr>
          <w:rFonts w:asciiTheme="majorHAnsi" w:eastAsia="Times New Roman" w:hAnsiTheme="majorHAnsi" w:cs="Times New Roman"/>
          <w:b/>
          <w:bCs/>
          <w:color w:val="000000"/>
        </w:rPr>
        <w:t xml:space="preserve">Immediate </w:t>
      </w:r>
      <w:r w:rsidRPr="006F6FAC">
        <w:rPr>
          <w:rFonts w:asciiTheme="majorHAnsi" w:eastAsia="Times New Roman" w:hAnsiTheme="majorHAnsi" w:cs="Times New Roman"/>
          <w:color w:val="000000"/>
        </w:rPr>
        <w:t>– immediately rewarded following good behaviour.</w:t>
      </w:r>
    </w:p>
    <w:p w14:paraId="6D850E50"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w:t>
      </w:r>
      <w:r w:rsidRPr="006F6FAC">
        <w:rPr>
          <w:rFonts w:asciiTheme="majorHAnsi" w:eastAsia="Times New Roman" w:hAnsiTheme="majorHAnsi" w:cs="Times New Roman"/>
          <w:b/>
          <w:bCs/>
          <w:color w:val="000000"/>
        </w:rPr>
        <w:t xml:space="preserve">Consistent </w:t>
      </w:r>
      <w:r w:rsidRPr="006F6FAC">
        <w:rPr>
          <w:rFonts w:asciiTheme="majorHAnsi" w:eastAsia="Times New Roman" w:hAnsiTheme="majorHAnsi" w:cs="Times New Roman"/>
          <w:color w:val="000000"/>
        </w:rPr>
        <w:t>– consistently rewarded to maintain the behaviour.</w:t>
      </w:r>
    </w:p>
    <w:p w14:paraId="24831225"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w:t>
      </w:r>
      <w:r w:rsidRPr="006F6FAC">
        <w:rPr>
          <w:rFonts w:asciiTheme="majorHAnsi" w:eastAsia="Times New Roman" w:hAnsiTheme="majorHAnsi" w:cs="Times New Roman"/>
          <w:b/>
          <w:bCs/>
          <w:color w:val="000000"/>
        </w:rPr>
        <w:t xml:space="preserve">Achievable </w:t>
      </w:r>
      <w:r w:rsidRPr="006F6FAC">
        <w:rPr>
          <w:rFonts w:asciiTheme="majorHAnsi" w:eastAsia="Times New Roman" w:hAnsiTheme="majorHAnsi" w:cs="Times New Roman"/>
          <w:color w:val="000000"/>
        </w:rPr>
        <w:t>– keeping rewards achievable to maintain attention and motivation.</w:t>
      </w:r>
    </w:p>
    <w:p w14:paraId="535BCB50"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w:t>
      </w:r>
      <w:r w:rsidRPr="006F6FAC">
        <w:rPr>
          <w:rFonts w:asciiTheme="majorHAnsi" w:eastAsia="Times New Roman" w:hAnsiTheme="majorHAnsi" w:cs="Times New Roman"/>
          <w:b/>
          <w:bCs/>
          <w:color w:val="000000"/>
        </w:rPr>
        <w:t xml:space="preserve">Fair </w:t>
      </w:r>
      <w:r w:rsidRPr="006F6FAC">
        <w:rPr>
          <w:rFonts w:asciiTheme="majorHAnsi" w:eastAsia="Times New Roman" w:hAnsiTheme="majorHAnsi" w:cs="Times New Roman"/>
          <w:color w:val="000000"/>
        </w:rPr>
        <w:t xml:space="preserve">– making sure all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are </w:t>
      </w:r>
      <w:proofErr w:type="gramStart"/>
      <w:r w:rsidRPr="006F6FAC">
        <w:rPr>
          <w:rFonts w:asciiTheme="majorHAnsi" w:eastAsia="Times New Roman" w:hAnsiTheme="majorHAnsi" w:cs="Times New Roman"/>
          <w:color w:val="000000"/>
        </w:rPr>
        <w:t>fairly rewarded</w:t>
      </w:r>
      <w:proofErr w:type="gramEnd"/>
      <w:r w:rsidRPr="006F6FAC">
        <w:rPr>
          <w:rFonts w:asciiTheme="majorHAnsi" w:eastAsia="Times New Roman" w:hAnsiTheme="majorHAnsi" w:cs="Times New Roman"/>
          <w:color w:val="000000"/>
        </w:rPr>
        <w:t>.</w:t>
      </w:r>
    </w:p>
    <w:p w14:paraId="0393ACE9" w14:textId="77777777" w:rsidR="00265C45" w:rsidRPr="006F6FAC" w:rsidRDefault="00265C45" w:rsidP="00265C45">
      <w:pPr>
        <w:rPr>
          <w:rFonts w:asciiTheme="majorHAnsi" w:eastAsia="Times New Roman" w:hAnsiTheme="majorHAnsi" w:cs="Times New Roman"/>
          <w:color w:val="000000"/>
        </w:rPr>
      </w:pPr>
    </w:p>
    <w:p w14:paraId="535D08E3" w14:textId="3BA2DD40" w:rsidR="00265C45"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has </w:t>
      </w:r>
      <w:proofErr w:type="gramStart"/>
      <w:r w:rsidRPr="006F6FAC">
        <w:rPr>
          <w:rFonts w:asciiTheme="majorHAnsi" w:eastAsia="Times New Roman" w:hAnsiTheme="majorHAnsi" w:cs="Times New Roman"/>
          <w:color w:val="000000"/>
        </w:rPr>
        <w:t>a number of</w:t>
      </w:r>
      <w:proofErr w:type="gramEnd"/>
      <w:r w:rsidRPr="006F6FAC">
        <w:rPr>
          <w:rFonts w:asciiTheme="majorHAnsi" w:eastAsia="Times New Roman" w:hAnsiTheme="majorHAnsi" w:cs="Times New Roman"/>
          <w:color w:val="000000"/>
        </w:rPr>
        <w:t xml:space="preserve"> options for rewards that can be given to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These include social rewards, e.g. positive contact with parents, physical rewards, e.g. certificates, and activity-based rewards.</w:t>
      </w:r>
    </w:p>
    <w:p w14:paraId="332AC6AE" w14:textId="77777777" w:rsidR="00265C45" w:rsidRPr="006F6FAC" w:rsidRDefault="00265C45" w:rsidP="00265C45">
      <w:pPr>
        <w:rPr>
          <w:rFonts w:asciiTheme="majorHAnsi" w:eastAsia="Times New Roman" w:hAnsiTheme="majorHAnsi" w:cs="Times New Roman"/>
          <w:color w:val="000000"/>
        </w:rPr>
      </w:pPr>
    </w:p>
    <w:p w14:paraId="0B14CF5D" w14:textId="77777777" w:rsidR="00265C45" w:rsidRPr="008D42CA"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8D42CA">
        <w:rPr>
          <w:rFonts w:asciiTheme="majorHAnsi" w:eastAsia="Times New Roman" w:hAnsiTheme="majorHAnsi" w:cs="Times New Roman"/>
          <w:b/>
          <w:bCs/>
          <w:color w:val="000000"/>
          <w:sz w:val="28"/>
          <w:szCs w:val="28"/>
        </w:rPr>
        <w:t xml:space="preserve">Behaviour </w:t>
      </w:r>
      <w:r>
        <w:rPr>
          <w:rFonts w:asciiTheme="majorHAnsi" w:eastAsia="Times New Roman" w:hAnsiTheme="majorHAnsi" w:cs="Times New Roman"/>
          <w:b/>
          <w:bCs/>
          <w:color w:val="000000"/>
          <w:sz w:val="28"/>
          <w:szCs w:val="28"/>
        </w:rPr>
        <w:t>within the Community</w:t>
      </w:r>
    </w:p>
    <w:p w14:paraId="3863E792" w14:textId="77777777" w:rsidR="00265C45" w:rsidRPr="008D42CA" w:rsidRDefault="00265C45" w:rsidP="00265C45">
      <w:pPr>
        <w:rPr>
          <w:rFonts w:asciiTheme="majorHAnsi" w:eastAsia="Times New Roman" w:hAnsiTheme="majorHAnsi" w:cs="Times New Roman"/>
          <w:b/>
          <w:bCs/>
          <w:color w:val="000000"/>
          <w:sz w:val="28"/>
          <w:szCs w:val="28"/>
        </w:rPr>
      </w:pPr>
    </w:p>
    <w:p w14:paraId="6BB79C23" w14:textId="387927E0" w:rsidR="00265C45" w:rsidRDefault="00265C45" w:rsidP="00265C45">
      <w:pPr>
        <w:rPr>
          <w:rFonts w:asciiTheme="majorHAnsi" w:eastAsia="Times New Roman" w:hAnsiTheme="majorHAnsi" w:cs="Times New Roman"/>
          <w:color w:val="000000"/>
        </w:rPr>
      </w:pP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at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must agree to represent the </w:t>
      </w:r>
      <w:r>
        <w:rPr>
          <w:rFonts w:asciiTheme="majorHAnsi" w:eastAsia="Times New Roman" w:hAnsiTheme="majorHAnsi" w:cs="Times New Roman"/>
          <w:color w:val="000000"/>
        </w:rPr>
        <w:t>organisation</w:t>
      </w:r>
      <w:r w:rsidRPr="006F6FAC">
        <w:rPr>
          <w:rFonts w:asciiTheme="majorHAnsi" w:eastAsia="Times New Roman" w:hAnsiTheme="majorHAnsi" w:cs="Times New Roman"/>
          <w:color w:val="000000"/>
        </w:rPr>
        <w:t xml:space="preserve"> in a positive manner. The guidance laid out in the Pupil Code of Conduct applies both inside</w:t>
      </w:r>
      <w:r>
        <w:rPr>
          <w:rFonts w:asciiTheme="majorHAnsi" w:eastAsia="Times New Roman" w:hAnsiTheme="majorHAnsi" w:cs="Times New Roman"/>
          <w:color w:val="000000"/>
        </w:rPr>
        <w:t xml:space="preserve"> the home/school (on sessions)</w:t>
      </w:r>
      <w:r w:rsidRPr="006F6FAC">
        <w:rPr>
          <w:rFonts w:asciiTheme="majorHAnsi" w:eastAsia="Times New Roman" w:hAnsiTheme="majorHAnsi" w:cs="Times New Roman"/>
          <w:color w:val="000000"/>
        </w:rPr>
        <w:t xml:space="preserve"> and out in the wider community.</w:t>
      </w:r>
    </w:p>
    <w:p w14:paraId="7DEDCB38" w14:textId="77777777" w:rsidR="00265C45" w:rsidRPr="006F6FAC" w:rsidRDefault="00265C45" w:rsidP="00265C45">
      <w:pPr>
        <w:rPr>
          <w:rFonts w:asciiTheme="majorHAnsi" w:eastAsia="Times New Roman" w:hAnsiTheme="majorHAnsi" w:cs="Times New Roman"/>
          <w:color w:val="000000"/>
        </w:rPr>
      </w:pPr>
    </w:p>
    <w:p w14:paraId="269A21C0"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Staff can discipline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for misbehaviour outside of the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when the pupil is:</w:t>
      </w:r>
    </w:p>
    <w:p w14:paraId="020D86B7"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Travelling to or from s</w:t>
      </w:r>
      <w:r>
        <w:rPr>
          <w:rFonts w:asciiTheme="majorHAnsi" w:eastAsia="Times New Roman" w:hAnsiTheme="majorHAnsi" w:cs="Times New Roman"/>
          <w:color w:val="000000"/>
        </w:rPr>
        <w:t>essions</w:t>
      </w:r>
      <w:r w:rsidRPr="006F6FAC">
        <w:rPr>
          <w:rFonts w:asciiTheme="majorHAnsi" w:eastAsia="Times New Roman" w:hAnsiTheme="majorHAnsi" w:cs="Times New Roman"/>
          <w:color w:val="000000"/>
        </w:rPr>
        <w:t>.</w:t>
      </w:r>
    </w:p>
    <w:p w14:paraId="5BF5C44A" w14:textId="77777777" w:rsidR="00265C45" w:rsidRDefault="00265C45" w:rsidP="00265C45">
      <w:pPr>
        <w:rPr>
          <w:rFonts w:asciiTheme="majorHAnsi" w:eastAsia="Times New Roman" w:hAnsiTheme="majorHAnsi" w:cs="Times New Roman"/>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Taking part in any </w:t>
      </w:r>
      <w:r>
        <w:rPr>
          <w:rFonts w:asciiTheme="majorHAnsi" w:eastAsia="Times New Roman" w:hAnsiTheme="majorHAnsi" w:cs="Times New Roman"/>
          <w:color w:val="000000"/>
        </w:rPr>
        <w:t>session</w:t>
      </w:r>
      <w:r w:rsidRPr="006F6FAC">
        <w:rPr>
          <w:rFonts w:asciiTheme="majorHAnsi" w:eastAsia="Times New Roman" w:hAnsiTheme="majorHAnsi" w:cs="Times New Roman"/>
          <w:color w:val="000000"/>
        </w:rPr>
        <w:t>-related activity.</w:t>
      </w:r>
    </w:p>
    <w:p w14:paraId="7E78325C" w14:textId="77777777" w:rsidR="00265C45" w:rsidRPr="006F6FAC" w:rsidRDefault="00265C45" w:rsidP="00265C45">
      <w:pPr>
        <w:rPr>
          <w:rFonts w:asciiTheme="majorHAnsi" w:eastAsia="Times New Roman" w:hAnsiTheme="majorHAnsi" w:cs="Times New Roman"/>
        </w:rPr>
      </w:pPr>
    </w:p>
    <w:p w14:paraId="6430DE58" w14:textId="77777777"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Staff may also discipline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for misbehaviour </w:t>
      </w:r>
      <w:r>
        <w:rPr>
          <w:rFonts w:asciiTheme="majorHAnsi" w:eastAsia="Times New Roman" w:hAnsiTheme="majorHAnsi" w:cs="Times New Roman"/>
          <w:color w:val="000000"/>
        </w:rPr>
        <w:t>outside of home/school sessions</w:t>
      </w:r>
      <w:r w:rsidRPr="006F6FAC">
        <w:rPr>
          <w:rFonts w:asciiTheme="majorHAnsi" w:eastAsia="Times New Roman" w:hAnsiTheme="majorHAnsi" w:cs="Times New Roman"/>
          <w:color w:val="000000"/>
        </w:rPr>
        <w:t>, irrespective of the above</w:t>
      </w:r>
      <w:r>
        <w:rPr>
          <w:rFonts w:asciiTheme="majorHAnsi" w:eastAsia="Times New Roman" w:hAnsiTheme="majorHAnsi" w:cs="Times New Roman"/>
          <w:color w:val="000000"/>
        </w:rPr>
        <w:t xml:space="preserve"> where the behaviour</w:t>
      </w:r>
      <w:r w:rsidRPr="006F6FAC">
        <w:rPr>
          <w:rFonts w:asciiTheme="majorHAnsi" w:eastAsia="Times New Roman" w:hAnsiTheme="majorHAnsi" w:cs="Times New Roman"/>
          <w:color w:val="000000"/>
        </w:rPr>
        <w:t>:</w:t>
      </w:r>
    </w:p>
    <w:p w14:paraId="41CEB79A" w14:textId="77777777" w:rsidR="00265C45" w:rsidRPr="006F6FAC" w:rsidRDefault="00265C45" w:rsidP="00265C45">
      <w:pPr>
        <w:rPr>
          <w:rFonts w:asciiTheme="majorHAnsi" w:eastAsia="Times New Roman" w:hAnsiTheme="majorHAnsi" w:cs="Times New Roman"/>
          <w:color w:val="000000"/>
        </w:rPr>
      </w:pPr>
    </w:p>
    <w:p w14:paraId="32665C6C"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Could negatively affect the reputation of </w:t>
      </w:r>
      <w:r>
        <w:rPr>
          <w:rFonts w:asciiTheme="majorHAnsi" w:eastAsia="Times New Roman" w:hAnsiTheme="majorHAnsi" w:cs="Times New Roman"/>
          <w:color w:val="000000"/>
        </w:rPr>
        <w:t>Best Foot Forward</w:t>
      </w:r>
      <w:r w:rsidRPr="006F6FAC">
        <w:rPr>
          <w:rFonts w:asciiTheme="majorHAnsi" w:eastAsia="Times New Roman" w:hAnsiTheme="majorHAnsi" w:cs="Times New Roman"/>
          <w:color w:val="000000"/>
        </w:rPr>
        <w:t>.</w:t>
      </w:r>
    </w:p>
    <w:p w14:paraId="1BF46E08"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sym w:font="Symbol" w:char="F0B7"/>
      </w:r>
      <w:r w:rsidRPr="006F6FAC">
        <w:rPr>
          <w:rFonts w:asciiTheme="majorHAnsi" w:eastAsia="Times New Roman" w:hAnsiTheme="majorHAnsi" w:cs="Times New Roman"/>
          <w:color w:val="000000"/>
        </w:rPr>
        <w:t xml:space="preserve"> Could pose a threat to a member </w:t>
      </w:r>
      <w:r>
        <w:rPr>
          <w:rFonts w:asciiTheme="majorHAnsi" w:eastAsia="Times New Roman" w:hAnsiTheme="majorHAnsi" w:cs="Times New Roman"/>
          <w:color w:val="000000"/>
        </w:rPr>
        <w:t>of staff within Best Foot Forward</w:t>
      </w:r>
      <w:r w:rsidRPr="006F6FAC">
        <w:rPr>
          <w:rFonts w:asciiTheme="majorHAnsi" w:eastAsia="Times New Roman" w:hAnsiTheme="majorHAnsi" w:cs="Times New Roman"/>
          <w:color w:val="000000"/>
        </w:rPr>
        <w:t>, or a member of</w:t>
      </w:r>
    </w:p>
    <w:p w14:paraId="0B2DF7BC" w14:textId="77777777"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the public.</w:t>
      </w:r>
    </w:p>
    <w:p w14:paraId="7D859E11" w14:textId="77777777" w:rsidR="00265C45" w:rsidRDefault="00265C45" w:rsidP="00265C45">
      <w:pPr>
        <w:rPr>
          <w:rFonts w:asciiTheme="majorHAnsi" w:eastAsia="Times New Roman" w:hAnsiTheme="majorHAnsi" w:cs="Times New Roman"/>
          <w:color w:val="000000"/>
        </w:rPr>
      </w:pPr>
    </w:p>
    <w:p w14:paraId="0A0DE9EA" w14:textId="77777777" w:rsidR="00265C45" w:rsidRPr="006F6FAC" w:rsidRDefault="00265C45" w:rsidP="00265C45">
      <w:pPr>
        <w:rPr>
          <w:rFonts w:asciiTheme="majorHAnsi" w:eastAsia="Times New Roman" w:hAnsiTheme="majorHAnsi" w:cs="Times New Roman"/>
          <w:color w:val="000000"/>
        </w:rPr>
      </w:pPr>
    </w:p>
    <w:p w14:paraId="52D37386" w14:textId="3FAA9A11" w:rsidR="00265C45" w:rsidRPr="006F6FAC"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lastRenderedPageBreak/>
        <w:t xml:space="preserve">Any bullying witnessed outside of the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and reported to a member of</w:t>
      </w:r>
      <w:r>
        <w:rPr>
          <w:rFonts w:asciiTheme="majorHAnsi" w:eastAsia="Times New Roman" w:hAnsiTheme="majorHAnsi" w:cs="Times New Roman"/>
          <w:color w:val="000000"/>
        </w:rPr>
        <w:t xml:space="preserv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staff, will be dealt with in accordance wit</w:t>
      </w:r>
      <w:r>
        <w:rPr>
          <w:rFonts w:asciiTheme="majorHAnsi" w:eastAsia="Times New Roman" w:hAnsiTheme="majorHAnsi" w:cs="Times New Roman"/>
          <w:color w:val="000000"/>
        </w:rPr>
        <w:t>h Best Foot Forward’</w:t>
      </w:r>
      <w:r w:rsidRPr="006F6FAC">
        <w:rPr>
          <w:rFonts w:asciiTheme="majorHAnsi" w:eastAsia="Times New Roman" w:hAnsiTheme="majorHAnsi" w:cs="Times New Roman"/>
          <w:color w:val="000000"/>
        </w:rPr>
        <w:t>s Anti-bullying Policy.</w:t>
      </w:r>
    </w:p>
    <w:p w14:paraId="1503BA64" w14:textId="11290F36" w:rsidR="00265C45" w:rsidRPr="006F6FAC" w:rsidRDefault="00265C45" w:rsidP="00265C45">
      <w:pPr>
        <w:rPr>
          <w:rFonts w:asciiTheme="majorHAnsi" w:eastAsia="Times New Roman" w:hAnsiTheme="majorHAnsi" w:cs="Times New Roman"/>
          <w:color w:val="000000"/>
        </w:rPr>
      </w:pP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 xml:space="preserve">will impose the same sanctions for bullying incidents and non-criminal misbehaviour witnessed outside of the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as would be imposed for the same behaviour conducted on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In all cases of unacceptable behaviour outside of </w:t>
      </w:r>
      <w:r>
        <w:rPr>
          <w:rFonts w:asciiTheme="majorHAnsi" w:eastAsia="Times New Roman" w:hAnsiTheme="majorHAnsi" w:cs="Times New Roman"/>
          <w:color w:val="000000"/>
        </w:rPr>
        <w:t>sessions</w:t>
      </w:r>
      <w:r w:rsidRPr="006F6FAC">
        <w:rPr>
          <w:rFonts w:asciiTheme="majorHAnsi" w:eastAsia="Times New Roman" w:hAnsiTheme="majorHAnsi" w:cs="Times New Roman"/>
          <w:color w:val="000000"/>
        </w:rPr>
        <w:t xml:space="preserve">, staff will only impose sanctions once the pupil </w:t>
      </w:r>
      <w:r>
        <w:rPr>
          <w:rFonts w:asciiTheme="majorHAnsi" w:eastAsia="Times New Roman" w:hAnsiTheme="majorHAnsi" w:cs="Times New Roman"/>
          <w:color w:val="000000"/>
        </w:rPr>
        <w:t>is on a session</w:t>
      </w:r>
      <w:r w:rsidRPr="006F6FAC">
        <w:rPr>
          <w:rFonts w:asciiTheme="majorHAnsi" w:eastAsia="Times New Roman" w:hAnsiTheme="majorHAnsi" w:cs="Times New Roman"/>
          <w:color w:val="000000"/>
        </w:rPr>
        <w:t xml:space="preserve"> or</w:t>
      </w:r>
      <w:r>
        <w:rPr>
          <w:rFonts w:asciiTheme="majorHAnsi" w:eastAsia="Times New Roman" w:hAnsiTheme="majorHAnsi" w:cs="Times New Roman"/>
          <w:color w:val="000000"/>
        </w:rPr>
        <w:t xml:space="preserve"> otherwise</w:t>
      </w:r>
      <w:r w:rsidRPr="006F6FAC">
        <w:rPr>
          <w:rFonts w:asciiTheme="majorHAnsi" w:eastAsia="Times New Roman" w:hAnsiTheme="majorHAnsi" w:cs="Times New Roman"/>
          <w:color w:val="000000"/>
        </w:rPr>
        <w:t xml:space="preserve"> under the supervision of a member of staff.</w:t>
      </w:r>
    </w:p>
    <w:p w14:paraId="4B125895" w14:textId="049F52E9" w:rsidR="00265C45" w:rsidRDefault="00265C45" w:rsidP="00265C45">
      <w:pPr>
        <w:rPr>
          <w:rFonts w:asciiTheme="majorHAnsi" w:eastAsia="Times New Roman" w:hAnsiTheme="majorHAnsi" w:cs="Times New Roman"/>
          <w:color w:val="000000"/>
        </w:rPr>
      </w:pPr>
      <w:r w:rsidRPr="006F6FAC">
        <w:rPr>
          <w:rFonts w:asciiTheme="majorHAnsi" w:eastAsia="Times New Roman" w:hAnsiTheme="majorHAnsi" w:cs="Times New Roman"/>
          <w:color w:val="000000"/>
        </w:rPr>
        <w:t xml:space="preserve">Complaints from members of the public about the behaviour of </w:t>
      </w:r>
      <w:r>
        <w:rPr>
          <w:rFonts w:asciiTheme="majorHAnsi" w:eastAsia="Times New Roman" w:hAnsiTheme="majorHAnsi" w:cs="Times New Roman"/>
          <w:color w:val="000000"/>
        </w:rPr>
        <w:t>students</w:t>
      </w:r>
      <w:r w:rsidRPr="006F6FAC">
        <w:rPr>
          <w:rFonts w:asciiTheme="majorHAnsi" w:eastAsia="Times New Roman" w:hAnsiTheme="majorHAnsi" w:cs="Times New Roman"/>
          <w:color w:val="000000"/>
        </w:rPr>
        <w:t xml:space="preserve"> from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w:t>
      </w:r>
      <w:r w:rsidRPr="006F6FAC">
        <w:rPr>
          <w:rFonts w:asciiTheme="majorHAnsi" w:eastAsia="Times New Roman" w:hAnsiTheme="majorHAnsi" w:cs="Times New Roman"/>
          <w:color w:val="000000"/>
        </w:rPr>
        <w:t>are taken very seriously and will be dealt with in accordance with the Complaints Procedures Policy.</w:t>
      </w:r>
    </w:p>
    <w:p w14:paraId="19DD2632" w14:textId="77777777" w:rsidR="00265C45" w:rsidRPr="006F6FAC" w:rsidRDefault="00265C45" w:rsidP="00265C45">
      <w:pPr>
        <w:rPr>
          <w:rFonts w:asciiTheme="majorHAnsi" w:eastAsia="Times New Roman" w:hAnsiTheme="majorHAnsi" w:cs="Times New Roman"/>
          <w:color w:val="000000"/>
        </w:rPr>
      </w:pPr>
    </w:p>
    <w:p w14:paraId="540F0C60" w14:textId="77777777" w:rsidR="00265C45" w:rsidRPr="00134CFE" w:rsidRDefault="00265C45" w:rsidP="00265C45">
      <w:pPr>
        <w:pStyle w:val="ListParagraph"/>
        <w:numPr>
          <w:ilvl w:val="0"/>
          <w:numId w:val="113"/>
        </w:numPr>
        <w:rPr>
          <w:rFonts w:asciiTheme="majorHAnsi" w:eastAsia="Times New Roman" w:hAnsiTheme="majorHAnsi" w:cs="Times New Roman"/>
          <w:b/>
          <w:bCs/>
          <w:color w:val="000000"/>
          <w:sz w:val="28"/>
          <w:szCs w:val="28"/>
        </w:rPr>
      </w:pPr>
      <w:r w:rsidRPr="00134CFE">
        <w:rPr>
          <w:rFonts w:asciiTheme="majorHAnsi" w:eastAsia="Times New Roman" w:hAnsiTheme="majorHAnsi" w:cs="Times New Roman"/>
          <w:b/>
          <w:bCs/>
          <w:color w:val="000000"/>
          <w:sz w:val="28"/>
          <w:szCs w:val="28"/>
        </w:rPr>
        <w:t>Monitoring and Review</w:t>
      </w:r>
    </w:p>
    <w:p w14:paraId="605AB243" w14:textId="77777777" w:rsidR="00265C45" w:rsidRPr="00134CFE" w:rsidRDefault="00265C45" w:rsidP="00265C45">
      <w:pPr>
        <w:rPr>
          <w:rFonts w:asciiTheme="majorHAnsi" w:eastAsia="Times New Roman" w:hAnsiTheme="majorHAnsi" w:cs="Times New Roman"/>
          <w:b/>
          <w:bCs/>
          <w:color w:val="000000"/>
          <w:sz w:val="28"/>
          <w:szCs w:val="28"/>
        </w:rPr>
      </w:pPr>
    </w:p>
    <w:p w14:paraId="12133B2E" w14:textId="788DA04C" w:rsidR="00647612" w:rsidRDefault="00265C45" w:rsidP="00265C45">
      <w:pPr>
        <w:pStyle w:val="TOC2"/>
      </w:pPr>
      <w:r w:rsidRPr="006F6FAC">
        <w:rPr>
          <w:rFonts w:asciiTheme="majorHAnsi" w:eastAsia="Times New Roman" w:hAnsiTheme="majorHAnsi" w:cs="Times New Roman"/>
          <w:color w:val="000000"/>
        </w:rPr>
        <w:t xml:space="preserve">This policy will be reviewed by the </w:t>
      </w:r>
      <w:proofErr w:type="spellStart"/>
      <w:r>
        <w:rPr>
          <w:rFonts w:asciiTheme="majorHAnsi" w:eastAsia="Times New Roman" w:hAnsiTheme="majorHAnsi" w:cs="Times New Roman"/>
          <w:color w:val="000000"/>
        </w:rPr>
        <w:t>GreenShark</w:t>
      </w:r>
      <w:proofErr w:type="spellEnd"/>
      <w:r>
        <w:rPr>
          <w:rFonts w:asciiTheme="majorHAnsi" w:eastAsia="Times New Roman" w:hAnsiTheme="majorHAnsi" w:cs="Times New Roman"/>
          <w:color w:val="000000"/>
        </w:rPr>
        <w:t xml:space="preserve"> Media &amp; Training CEOs</w:t>
      </w:r>
      <w:r w:rsidRPr="006F6FAC">
        <w:rPr>
          <w:rFonts w:asciiTheme="majorHAnsi" w:eastAsia="Times New Roman" w:hAnsiTheme="majorHAnsi" w:cs="Times New Roman"/>
          <w:color w:val="000000"/>
        </w:rPr>
        <w:t xml:space="preserve"> on an annual basis; they will make any necessary changes and communicate these to all members of </w:t>
      </w:r>
      <w:proofErr w:type="spellStart"/>
      <w:r w:rsidRPr="006F6FAC">
        <w:rPr>
          <w:rFonts w:asciiTheme="majorHAnsi" w:eastAsia="Times New Roman" w:hAnsiTheme="majorHAnsi" w:cs="Times New Roman"/>
          <w:color w:val="000000"/>
        </w:rPr>
        <w:t>st</w:t>
      </w:r>
      <w:proofErr w:type="spellEnd"/>
    </w:p>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E5C33" w14:textId="77777777" w:rsidR="00DE651C" w:rsidRDefault="00DE651C" w:rsidP="00647612">
      <w:r>
        <w:separator/>
      </w:r>
    </w:p>
  </w:endnote>
  <w:endnote w:type="continuationSeparator" w:id="0">
    <w:p w14:paraId="7C8B78E0" w14:textId="77777777" w:rsidR="00DE651C" w:rsidRDefault="00DE651C"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1ADD0" w14:textId="77777777" w:rsidR="00DE651C" w:rsidRDefault="00DE651C" w:rsidP="00647612">
      <w:r>
        <w:separator/>
      </w:r>
    </w:p>
  </w:footnote>
  <w:footnote w:type="continuationSeparator" w:id="0">
    <w:p w14:paraId="76B98C52" w14:textId="77777777" w:rsidR="00DE651C" w:rsidRDefault="00DE651C"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DE651C">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DE651C">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DE651C">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3"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89"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2"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0"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7"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1"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14"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5"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9"/>
  </w:num>
  <w:num w:numId="2" w16cid:durableId="142819394">
    <w:abstractNumId w:val="59"/>
  </w:num>
  <w:num w:numId="3" w16cid:durableId="630130092">
    <w:abstractNumId w:val="86"/>
  </w:num>
  <w:num w:numId="4" w16cid:durableId="1412310711">
    <w:abstractNumId w:val="93"/>
  </w:num>
  <w:num w:numId="5" w16cid:durableId="1271937581">
    <w:abstractNumId w:val="16"/>
  </w:num>
  <w:num w:numId="6" w16cid:durableId="584850207">
    <w:abstractNumId w:val="22"/>
  </w:num>
  <w:num w:numId="7" w16cid:durableId="2131584969">
    <w:abstractNumId w:val="77"/>
  </w:num>
  <w:num w:numId="8" w16cid:durableId="212739944">
    <w:abstractNumId w:val="112"/>
  </w:num>
  <w:num w:numId="9" w16cid:durableId="478888792">
    <w:abstractNumId w:val="55"/>
  </w:num>
  <w:num w:numId="10" w16cid:durableId="1319310749">
    <w:abstractNumId w:val="75"/>
  </w:num>
  <w:num w:numId="11" w16cid:durableId="1624145396">
    <w:abstractNumId w:val="84"/>
  </w:num>
  <w:num w:numId="12" w16cid:durableId="386146927">
    <w:abstractNumId w:val="52"/>
  </w:num>
  <w:num w:numId="13" w16cid:durableId="1015570823">
    <w:abstractNumId w:val="61"/>
  </w:num>
  <w:num w:numId="14" w16cid:durableId="761338916">
    <w:abstractNumId w:val="65"/>
  </w:num>
  <w:num w:numId="15" w16cid:durableId="1108544548">
    <w:abstractNumId w:val="97"/>
  </w:num>
  <w:num w:numId="16" w16cid:durableId="2142453064">
    <w:abstractNumId w:val="53"/>
  </w:num>
  <w:num w:numId="17" w16cid:durableId="1163155339">
    <w:abstractNumId w:val="13"/>
  </w:num>
  <w:num w:numId="18" w16cid:durableId="743721539">
    <w:abstractNumId w:val="20"/>
  </w:num>
  <w:num w:numId="19" w16cid:durableId="794907083">
    <w:abstractNumId w:val="11"/>
  </w:num>
  <w:num w:numId="20" w16cid:durableId="686715566">
    <w:abstractNumId w:val="8"/>
  </w:num>
  <w:num w:numId="21" w16cid:durableId="1502504409">
    <w:abstractNumId w:val="51"/>
  </w:num>
  <w:num w:numId="22" w16cid:durableId="492575547">
    <w:abstractNumId w:val="33"/>
  </w:num>
  <w:num w:numId="23" w16cid:durableId="1487436299">
    <w:abstractNumId w:val="68"/>
  </w:num>
  <w:num w:numId="24" w16cid:durableId="1621064123">
    <w:abstractNumId w:val="79"/>
  </w:num>
  <w:num w:numId="25" w16cid:durableId="523517312">
    <w:abstractNumId w:val="87"/>
  </w:num>
  <w:num w:numId="26" w16cid:durableId="260727633">
    <w:abstractNumId w:val="1"/>
  </w:num>
  <w:num w:numId="27" w16cid:durableId="305399416">
    <w:abstractNumId w:val="104"/>
  </w:num>
  <w:num w:numId="28" w16cid:durableId="307057880">
    <w:abstractNumId w:val="26"/>
  </w:num>
  <w:num w:numId="29" w16cid:durableId="180894485">
    <w:abstractNumId w:val="9"/>
  </w:num>
  <w:num w:numId="30" w16cid:durableId="489567672">
    <w:abstractNumId w:val="34"/>
  </w:num>
  <w:num w:numId="31" w16cid:durableId="332102433">
    <w:abstractNumId w:val="39"/>
  </w:num>
  <w:num w:numId="32" w16cid:durableId="33774520">
    <w:abstractNumId w:val="10"/>
  </w:num>
  <w:num w:numId="33" w16cid:durableId="1712144085">
    <w:abstractNumId w:val="91"/>
  </w:num>
  <w:num w:numId="34" w16cid:durableId="1574467379">
    <w:abstractNumId w:val="42"/>
  </w:num>
  <w:num w:numId="35" w16cid:durableId="1014111766">
    <w:abstractNumId w:val="89"/>
  </w:num>
  <w:num w:numId="36" w16cid:durableId="736393413">
    <w:abstractNumId w:val="35"/>
  </w:num>
  <w:num w:numId="37" w16cid:durableId="1116215794">
    <w:abstractNumId w:val="45"/>
  </w:num>
  <w:num w:numId="38" w16cid:durableId="1820270887">
    <w:abstractNumId w:val="40"/>
  </w:num>
  <w:num w:numId="39" w16cid:durableId="443231043">
    <w:abstractNumId w:val="94"/>
  </w:num>
  <w:num w:numId="40" w16cid:durableId="1166168164">
    <w:abstractNumId w:val="14"/>
  </w:num>
  <w:num w:numId="41" w16cid:durableId="1778133975">
    <w:abstractNumId w:val="76"/>
  </w:num>
  <w:num w:numId="42" w16cid:durableId="165675582">
    <w:abstractNumId w:val="2"/>
  </w:num>
  <w:num w:numId="43" w16cid:durableId="919675952">
    <w:abstractNumId w:val="25"/>
  </w:num>
  <w:num w:numId="44" w16cid:durableId="1478109765">
    <w:abstractNumId w:val="12"/>
  </w:num>
  <w:num w:numId="45" w16cid:durableId="210115029">
    <w:abstractNumId w:val="113"/>
  </w:num>
  <w:num w:numId="46" w16cid:durableId="1446580429">
    <w:abstractNumId w:val="27"/>
  </w:num>
  <w:num w:numId="47" w16cid:durableId="2009206899">
    <w:abstractNumId w:val="62"/>
  </w:num>
  <w:num w:numId="48" w16cid:durableId="978998187">
    <w:abstractNumId w:val="106"/>
  </w:num>
  <w:num w:numId="49" w16cid:durableId="2017415650">
    <w:abstractNumId w:val="21"/>
  </w:num>
  <w:num w:numId="50" w16cid:durableId="1191533526">
    <w:abstractNumId w:val="4"/>
  </w:num>
  <w:num w:numId="51" w16cid:durableId="747463572">
    <w:abstractNumId w:val="43"/>
  </w:num>
  <w:num w:numId="52" w16cid:durableId="1492865602">
    <w:abstractNumId w:val="115"/>
  </w:num>
  <w:num w:numId="53" w16cid:durableId="1701121314">
    <w:abstractNumId w:val="70"/>
  </w:num>
  <w:num w:numId="54" w16cid:durableId="1282035374">
    <w:abstractNumId w:val="67"/>
  </w:num>
  <w:num w:numId="55" w16cid:durableId="1974674410">
    <w:abstractNumId w:val="99"/>
  </w:num>
  <w:num w:numId="56" w16cid:durableId="1903708780">
    <w:abstractNumId w:val="88"/>
  </w:num>
  <w:num w:numId="57" w16cid:durableId="1093012577">
    <w:abstractNumId w:val="103"/>
  </w:num>
  <w:num w:numId="58" w16cid:durableId="250356262">
    <w:abstractNumId w:val="81"/>
  </w:num>
  <w:num w:numId="59" w16cid:durableId="1868523011">
    <w:abstractNumId w:val="100"/>
  </w:num>
  <w:num w:numId="60" w16cid:durableId="1406412441">
    <w:abstractNumId w:val="80"/>
  </w:num>
  <w:num w:numId="61" w16cid:durableId="1619678507">
    <w:abstractNumId w:val="63"/>
  </w:num>
  <w:num w:numId="62" w16cid:durableId="189540046">
    <w:abstractNumId w:val="18"/>
  </w:num>
  <w:num w:numId="63" w16cid:durableId="322785270">
    <w:abstractNumId w:val="0"/>
  </w:num>
  <w:num w:numId="64" w16cid:durableId="909312096">
    <w:abstractNumId w:val="83"/>
  </w:num>
  <w:num w:numId="65" w16cid:durableId="530726139">
    <w:abstractNumId w:val="60"/>
  </w:num>
  <w:num w:numId="66" w16cid:durableId="830758068">
    <w:abstractNumId w:val="69"/>
  </w:num>
  <w:num w:numId="67" w16cid:durableId="341664638">
    <w:abstractNumId w:val="41"/>
  </w:num>
  <w:num w:numId="68" w16cid:durableId="92945893">
    <w:abstractNumId w:val="46"/>
  </w:num>
  <w:num w:numId="69" w16cid:durableId="255556698">
    <w:abstractNumId w:val="108"/>
  </w:num>
  <w:num w:numId="70" w16cid:durableId="1673486757">
    <w:abstractNumId w:val="37"/>
  </w:num>
  <w:num w:numId="71" w16cid:durableId="856770016">
    <w:abstractNumId w:val="78"/>
  </w:num>
  <w:num w:numId="72" w16cid:durableId="1784419118">
    <w:abstractNumId w:val="109"/>
  </w:num>
  <w:num w:numId="73" w16cid:durableId="125050928">
    <w:abstractNumId w:val="74"/>
  </w:num>
  <w:num w:numId="74" w16cid:durableId="189686974">
    <w:abstractNumId w:val="17"/>
  </w:num>
  <w:num w:numId="75" w16cid:durableId="193887612">
    <w:abstractNumId w:val="105"/>
  </w:num>
  <w:num w:numId="76" w16cid:durableId="1559710607">
    <w:abstractNumId w:val="23"/>
  </w:num>
  <w:num w:numId="77" w16cid:durableId="1641837630">
    <w:abstractNumId w:val="6"/>
  </w:num>
  <w:num w:numId="78" w16cid:durableId="449671615">
    <w:abstractNumId w:val="50"/>
  </w:num>
  <w:num w:numId="79" w16cid:durableId="1553926866">
    <w:abstractNumId w:val="90"/>
  </w:num>
  <w:num w:numId="80" w16cid:durableId="2107336180">
    <w:abstractNumId w:val="38"/>
  </w:num>
  <w:num w:numId="81" w16cid:durableId="480316142">
    <w:abstractNumId w:val="49"/>
  </w:num>
  <w:num w:numId="82" w16cid:durableId="1673293989">
    <w:abstractNumId w:val="56"/>
  </w:num>
  <w:num w:numId="83" w16cid:durableId="1863663820">
    <w:abstractNumId w:val="29"/>
  </w:num>
  <w:num w:numId="84" w16cid:durableId="709570675">
    <w:abstractNumId w:val="82"/>
  </w:num>
  <w:num w:numId="85" w16cid:durableId="2000041860">
    <w:abstractNumId w:val="5"/>
  </w:num>
  <w:num w:numId="86" w16cid:durableId="1231186157">
    <w:abstractNumId w:val="72"/>
  </w:num>
  <w:num w:numId="87" w16cid:durableId="261494608">
    <w:abstractNumId w:val="96"/>
  </w:num>
  <w:num w:numId="88" w16cid:durableId="1068529729">
    <w:abstractNumId w:val="116"/>
  </w:num>
  <w:num w:numId="89" w16cid:durableId="1791824020">
    <w:abstractNumId w:val="47"/>
  </w:num>
  <w:num w:numId="90" w16cid:durableId="589124021">
    <w:abstractNumId w:val="95"/>
  </w:num>
  <w:num w:numId="91" w16cid:durableId="1608583598">
    <w:abstractNumId w:val="92"/>
  </w:num>
  <w:num w:numId="92" w16cid:durableId="1463426930">
    <w:abstractNumId w:val="15"/>
  </w:num>
  <w:num w:numId="93" w16cid:durableId="300424967">
    <w:abstractNumId w:val="71"/>
  </w:num>
  <w:num w:numId="94" w16cid:durableId="298996295">
    <w:abstractNumId w:val="98"/>
  </w:num>
  <w:num w:numId="95" w16cid:durableId="1883519465">
    <w:abstractNumId w:val="66"/>
  </w:num>
  <w:num w:numId="96" w16cid:durableId="1740639936">
    <w:abstractNumId w:val="73"/>
  </w:num>
  <w:num w:numId="97" w16cid:durableId="1721245510">
    <w:abstractNumId w:val="24"/>
  </w:num>
  <w:num w:numId="98" w16cid:durableId="801650232">
    <w:abstractNumId w:val="3"/>
  </w:num>
  <w:num w:numId="99" w16cid:durableId="1719862309">
    <w:abstractNumId w:val="48"/>
  </w:num>
  <w:num w:numId="100" w16cid:durableId="1209487536">
    <w:abstractNumId w:val="30"/>
  </w:num>
  <w:num w:numId="101" w16cid:durableId="450245396">
    <w:abstractNumId w:val="58"/>
  </w:num>
  <w:num w:numId="102" w16cid:durableId="1486630224">
    <w:abstractNumId w:val="110"/>
  </w:num>
  <w:num w:numId="103" w16cid:durableId="1713117738">
    <w:abstractNumId w:val="44"/>
  </w:num>
  <w:num w:numId="104" w16cid:durableId="1011680682">
    <w:abstractNumId w:val="54"/>
  </w:num>
  <w:num w:numId="105" w16cid:durableId="382871612">
    <w:abstractNumId w:val="32"/>
  </w:num>
  <w:num w:numId="106" w16cid:durableId="172115501">
    <w:abstractNumId w:val="85"/>
  </w:num>
  <w:num w:numId="107" w16cid:durableId="1805156043">
    <w:abstractNumId w:val="114"/>
  </w:num>
  <w:num w:numId="108" w16cid:durableId="2082824197">
    <w:abstractNumId w:val="7"/>
  </w:num>
  <w:num w:numId="109" w16cid:durableId="1349134981">
    <w:abstractNumId w:val="28"/>
  </w:num>
  <w:num w:numId="110" w16cid:durableId="1744378456">
    <w:abstractNumId w:val="64"/>
  </w:num>
  <w:num w:numId="111" w16cid:durableId="237054060">
    <w:abstractNumId w:val="107"/>
  </w:num>
  <w:num w:numId="112" w16cid:durableId="1982807690">
    <w:abstractNumId w:val="111"/>
  </w:num>
  <w:num w:numId="113" w16cid:durableId="1504083839">
    <w:abstractNumId w:val="101"/>
  </w:num>
  <w:num w:numId="114" w16cid:durableId="465509471">
    <w:abstractNumId w:val="31"/>
  </w:num>
  <w:num w:numId="115" w16cid:durableId="46534020">
    <w:abstractNumId w:val="36"/>
  </w:num>
  <w:num w:numId="116" w16cid:durableId="993528941">
    <w:abstractNumId w:val="102"/>
  </w:num>
  <w:num w:numId="117" w16cid:durableId="20979688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F6504"/>
    <w:rsid w:val="00265C45"/>
    <w:rsid w:val="0027702F"/>
    <w:rsid w:val="003B28AE"/>
    <w:rsid w:val="004C3B35"/>
    <w:rsid w:val="004E0056"/>
    <w:rsid w:val="005A355F"/>
    <w:rsid w:val="005B0317"/>
    <w:rsid w:val="00610C6C"/>
    <w:rsid w:val="00647612"/>
    <w:rsid w:val="00674BEC"/>
    <w:rsid w:val="0068585D"/>
    <w:rsid w:val="00784A4D"/>
    <w:rsid w:val="007C05CD"/>
    <w:rsid w:val="00850CC2"/>
    <w:rsid w:val="00872BC9"/>
    <w:rsid w:val="008742D9"/>
    <w:rsid w:val="00CF62D8"/>
    <w:rsid w:val="00D93AB4"/>
    <w:rsid w:val="00DA5ADB"/>
    <w:rsid w:val="00DE651C"/>
    <w:rsid w:val="00E50D65"/>
    <w:rsid w:val="00EB0A33"/>
    <w:rsid w:val="00EE07AD"/>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4</cp:revision>
  <dcterms:created xsi:type="dcterms:W3CDTF">2024-11-15T13:04:00Z</dcterms:created>
  <dcterms:modified xsi:type="dcterms:W3CDTF">2024-11-15T13:32:00Z</dcterms:modified>
</cp:coreProperties>
</file>